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33E3">
      <w:pPr>
        <w:pStyle w:val="a6"/>
        <w:jc w:val="both"/>
        <w:rPr>
          <w:rFonts w:ascii="Times New Roman" w:hAnsi="Times New Roman"/>
          <w:sz w:val="24"/>
          <w:szCs w:val="24"/>
        </w:rPr>
      </w:pPr>
      <w:r>
        <w:rPr>
          <w:rFonts w:ascii="Times New Roman" w:hAnsi="Times New Roman"/>
          <w:sz w:val="24"/>
          <w:szCs w:val="24"/>
        </w:rPr>
        <w:t>ПРОЕКТ</w:t>
      </w:r>
    </w:p>
    <w:p w:rsidR="00000000" w:rsidRDefault="003D08D3">
      <w:pPr>
        <w:pStyle w:val="a6"/>
        <w:ind w:firstLine="5245"/>
        <w:jc w:val="both"/>
        <w:rPr>
          <w:rFonts w:ascii="Times New Roman" w:hAnsi="Times New Roman"/>
          <w:sz w:val="24"/>
          <w:szCs w:val="24"/>
        </w:rPr>
      </w:pPr>
    </w:p>
    <w:p w:rsidR="00000000" w:rsidRDefault="003D08D3">
      <w:pPr>
        <w:pStyle w:val="a6"/>
        <w:ind w:left="5245"/>
        <w:jc w:val="both"/>
        <w:rPr>
          <w:rFonts w:ascii="Times New Roman" w:hAnsi="Times New Roman"/>
          <w:sz w:val="24"/>
          <w:szCs w:val="24"/>
        </w:rPr>
      </w:pPr>
    </w:p>
    <w:p w:rsidR="00000000" w:rsidRDefault="00C50975">
      <w:pPr>
        <w:pStyle w:val="a6"/>
        <w:ind w:left="5245"/>
        <w:jc w:val="center"/>
        <w:rPr>
          <w:rFonts w:ascii="Times New Roman" w:hAnsi="Times New Roman"/>
          <w:sz w:val="24"/>
          <w:szCs w:val="24"/>
          <w:lang w:eastAsia="ru-RU"/>
        </w:rPr>
      </w:pPr>
      <w:r w:rsidRPr="00F8445D">
        <w:rPr>
          <w:rFonts w:ascii="Times New Roman" w:hAnsi="Times New Roman"/>
          <w:sz w:val="24"/>
          <w:szCs w:val="24"/>
        </w:rPr>
        <w:t>Утверждено</w:t>
      </w:r>
    </w:p>
    <w:p w:rsidR="00000000" w:rsidRDefault="00C50975">
      <w:pPr>
        <w:pStyle w:val="a6"/>
        <w:ind w:left="5245"/>
        <w:jc w:val="center"/>
        <w:rPr>
          <w:rFonts w:ascii="Times New Roman" w:hAnsi="Times New Roman"/>
          <w:sz w:val="24"/>
          <w:szCs w:val="24"/>
        </w:rPr>
      </w:pPr>
      <w:r w:rsidRPr="00F8445D">
        <w:rPr>
          <w:rFonts w:ascii="Times New Roman" w:hAnsi="Times New Roman"/>
          <w:sz w:val="24"/>
          <w:szCs w:val="24"/>
        </w:rPr>
        <w:t xml:space="preserve">решением </w:t>
      </w:r>
      <w:r w:rsidR="00913840">
        <w:rPr>
          <w:rFonts w:ascii="Times New Roman" w:hAnsi="Times New Roman"/>
          <w:sz w:val="24"/>
          <w:szCs w:val="24"/>
        </w:rPr>
        <w:t>г</w:t>
      </w:r>
      <w:r w:rsidR="00404BB3">
        <w:rPr>
          <w:rFonts w:ascii="Times New Roman" w:hAnsi="Times New Roman"/>
          <w:sz w:val="24"/>
          <w:szCs w:val="24"/>
        </w:rPr>
        <w:t>одового</w:t>
      </w:r>
      <w:r w:rsidR="00913840" w:rsidRPr="00F8445D">
        <w:rPr>
          <w:rFonts w:ascii="Times New Roman" w:hAnsi="Times New Roman"/>
          <w:sz w:val="24"/>
          <w:szCs w:val="24"/>
        </w:rPr>
        <w:t xml:space="preserve"> </w:t>
      </w:r>
      <w:r w:rsidRPr="00F8445D">
        <w:rPr>
          <w:rFonts w:ascii="Times New Roman" w:hAnsi="Times New Roman"/>
          <w:sz w:val="24"/>
          <w:szCs w:val="24"/>
        </w:rPr>
        <w:t>Общего собрания членов Ассоциации «</w:t>
      </w:r>
      <w:r>
        <w:rPr>
          <w:rFonts w:ascii="Times New Roman" w:hAnsi="Times New Roman"/>
          <w:sz w:val="24"/>
          <w:szCs w:val="24"/>
        </w:rPr>
        <w:t>Строительный комплекс Ленинградской области</w:t>
      </w:r>
      <w:r w:rsidRPr="00F8445D">
        <w:rPr>
          <w:rFonts w:ascii="Times New Roman" w:hAnsi="Times New Roman"/>
          <w:sz w:val="24"/>
          <w:szCs w:val="24"/>
        </w:rPr>
        <w:t>»</w:t>
      </w:r>
    </w:p>
    <w:p w:rsidR="00000000" w:rsidRDefault="00C50975">
      <w:pPr>
        <w:ind w:left="5245"/>
        <w:jc w:val="center"/>
      </w:pPr>
      <w:r w:rsidRPr="00F8445D">
        <w:t>(Протокол</w:t>
      </w:r>
      <w:r w:rsidR="005E0F39">
        <w:t xml:space="preserve"> № ________</w:t>
      </w:r>
      <w:r w:rsidRPr="00F8445D">
        <w:t xml:space="preserve"> от </w:t>
      </w:r>
      <w:r w:rsidR="00404BB3">
        <w:t>17.04.2026</w:t>
      </w:r>
      <w:r w:rsidRPr="00F8445D">
        <w:t>)</w:t>
      </w:r>
    </w:p>
    <w:p w:rsidR="00E97687" w:rsidRDefault="00E97687">
      <w:pPr>
        <w:pStyle w:val="a6"/>
        <w:ind w:left="5103"/>
        <w:rPr>
          <w:rFonts w:ascii="Times New Roman" w:hAnsi="Times New Roman"/>
          <w:sz w:val="24"/>
          <w:szCs w:val="24"/>
        </w:rPr>
      </w:pPr>
    </w:p>
    <w:p w:rsidR="00A430C8" w:rsidRPr="007C43CD" w:rsidRDefault="00A430C8" w:rsidP="008F4187">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pStyle w:val="a6"/>
        <w:ind w:left="5954"/>
        <w:jc w:val="center"/>
        <w:rPr>
          <w:rFonts w:ascii="Times New Roman" w:hAnsi="Times New Roman"/>
          <w:sz w:val="24"/>
          <w:szCs w:val="24"/>
        </w:rPr>
      </w:pPr>
    </w:p>
    <w:p w:rsidR="00A430C8" w:rsidRPr="007C43CD" w:rsidRDefault="00A430C8" w:rsidP="007C43CD">
      <w:pPr>
        <w:adjustRightInd w:val="0"/>
        <w:ind w:firstLine="709"/>
        <w:jc w:val="center"/>
      </w:pPr>
    </w:p>
    <w:p w:rsidR="00A430C8" w:rsidRPr="007C43CD" w:rsidRDefault="00A430C8" w:rsidP="007C43CD">
      <w:pPr>
        <w:adjustRightInd w:val="0"/>
        <w:ind w:firstLine="709"/>
        <w:jc w:val="center"/>
      </w:pPr>
    </w:p>
    <w:p w:rsidR="00A430C8" w:rsidRPr="007C43CD" w:rsidRDefault="00A430C8" w:rsidP="007C43CD">
      <w:pPr>
        <w:spacing w:before="109" w:after="109"/>
        <w:ind w:firstLine="709"/>
        <w:jc w:val="center"/>
        <w:outlineLvl w:val="3"/>
        <w:rPr>
          <w:bCs/>
          <w:color w:val="222222"/>
        </w:rPr>
      </w:pPr>
    </w:p>
    <w:p w:rsidR="00A430C8" w:rsidRPr="007C43CD" w:rsidRDefault="00A430C8" w:rsidP="007C43CD">
      <w:pPr>
        <w:spacing w:before="109" w:after="109"/>
        <w:ind w:firstLine="709"/>
        <w:jc w:val="center"/>
        <w:outlineLvl w:val="3"/>
        <w:rPr>
          <w:bCs/>
          <w:color w:val="222222"/>
        </w:rPr>
      </w:pPr>
    </w:p>
    <w:p w:rsidR="00A430C8" w:rsidRPr="007C43CD" w:rsidRDefault="00A430C8" w:rsidP="007C43CD">
      <w:pPr>
        <w:spacing w:before="109" w:after="109"/>
        <w:ind w:firstLine="709"/>
        <w:jc w:val="center"/>
        <w:outlineLvl w:val="3"/>
        <w:rPr>
          <w:bCs/>
          <w:color w:val="222222"/>
        </w:rPr>
      </w:pPr>
    </w:p>
    <w:p w:rsidR="00A430C8" w:rsidRPr="00B16539" w:rsidRDefault="00A430C8" w:rsidP="00A430C8">
      <w:pPr>
        <w:jc w:val="center"/>
        <w:outlineLvl w:val="3"/>
        <w:rPr>
          <w:b/>
          <w:bCs/>
          <w:color w:val="222222"/>
          <w:sz w:val="32"/>
          <w:szCs w:val="32"/>
        </w:rPr>
      </w:pPr>
      <w:r w:rsidRPr="00B16539">
        <w:rPr>
          <w:b/>
          <w:bCs/>
          <w:color w:val="222222"/>
          <w:sz w:val="32"/>
          <w:szCs w:val="32"/>
        </w:rPr>
        <w:t>ПОЛОЖЕНИЕ</w:t>
      </w:r>
    </w:p>
    <w:p w:rsidR="00A430C8" w:rsidRPr="00B16539" w:rsidRDefault="00A430C8" w:rsidP="00A430C8">
      <w:pPr>
        <w:jc w:val="center"/>
        <w:outlineLvl w:val="3"/>
        <w:rPr>
          <w:b/>
          <w:color w:val="222222"/>
          <w:sz w:val="32"/>
          <w:szCs w:val="32"/>
        </w:rPr>
      </w:pPr>
      <w:r w:rsidRPr="00B16539">
        <w:rPr>
          <w:b/>
          <w:bCs/>
          <w:color w:val="222222"/>
          <w:sz w:val="32"/>
          <w:szCs w:val="32"/>
        </w:rPr>
        <w:t xml:space="preserve">о членстве в </w:t>
      </w:r>
      <w:r w:rsidRPr="00B16539">
        <w:rPr>
          <w:b/>
          <w:color w:val="222222"/>
          <w:sz w:val="32"/>
          <w:szCs w:val="32"/>
        </w:rPr>
        <w:t>Ассоциации «Строительный комплекс Ленинградской области»</w:t>
      </w:r>
    </w:p>
    <w:p w:rsidR="00A430C8" w:rsidRPr="007C43CD" w:rsidRDefault="00A430C8" w:rsidP="00A430C8">
      <w:pPr>
        <w:spacing w:after="109"/>
        <w:jc w:val="center"/>
        <w:rPr>
          <w:color w:val="222222"/>
        </w:rPr>
      </w:pPr>
    </w:p>
    <w:p w:rsidR="00A430C8" w:rsidRPr="007C43CD" w:rsidRDefault="00A430C8" w:rsidP="00A430C8">
      <w:pPr>
        <w:spacing w:after="109" w:line="218" w:lineRule="atLeast"/>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A430C8" w:rsidRPr="007C43CD" w:rsidRDefault="00A430C8" w:rsidP="00A430C8">
      <w:pPr>
        <w:spacing w:after="109" w:line="218" w:lineRule="atLeast"/>
        <w:ind w:firstLine="709"/>
        <w:jc w:val="center"/>
        <w:rPr>
          <w:color w:val="222222"/>
        </w:rPr>
      </w:pPr>
    </w:p>
    <w:p w:rsidR="00000000" w:rsidRDefault="003D08D3">
      <w:pPr>
        <w:autoSpaceDE/>
        <w:autoSpaceDN/>
        <w:spacing w:after="200" w:line="276" w:lineRule="auto"/>
      </w:pPr>
    </w:p>
    <w:p w:rsidR="008F4187" w:rsidRDefault="008F4187" w:rsidP="008F4187">
      <w:pPr>
        <w:autoSpaceDE/>
        <w:autoSpaceDN/>
        <w:spacing w:after="200" w:line="276" w:lineRule="auto"/>
        <w:jc w:val="center"/>
      </w:pPr>
    </w:p>
    <w:p w:rsidR="00A430C8" w:rsidRPr="007C43CD" w:rsidRDefault="00A430C8" w:rsidP="00A430C8">
      <w:pPr>
        <w:autoSpaceDE/>
        <w:autoSpaceDN/>
        <w:spacing w:line="276" w:lineRule="auto"/>
        <w:jc w:val="center"/>
        <w:rPr>
          <w:rFonts w:eastAsia="Times New Roman"/>
          <w:b/>
          <w:bCs/>
        </w:rPr>
      </w:pPr>
      <w:r w:rsidRPr="007C43CD">
        <w:rPr>
          <w:rFonts w:eastAsia="Times New Roman"/>
          <w:b/>
          <w:bCs/>
        </w:rPr>
        <w:lastRenderedPageBreak/>
        <w:t xml:space="preserve">Ленинградская область, </w:t>
      </w:r>
      <w:proofErr w:type="gramStart"/>
      <w:r w:rsidRPr="007C43CD">
        <w:rPr>
          <w:rFonts w:eastAsia="Times New Roman"/>
          <w:b/>
          <w:bCs/>
        </w:rPr>
        <w:t>г</w:t>
      </w:r>
      <w:proofErr w:type="gramEnd"/>
      <w:r w:rsidRPr="007C43CD">
        <w:rPr>
          <w:rFonts w:eastAsia="Times New Roman"/>
          <w:b/>
          <w:bCs/>
        </w:rPr>
        <w:t>. Гатчина</w:t>
      </w:r>
    </w:p>
    <w:p w:rsidR="00A430C8" w:rsidRPr="007C43CD" w:rsidRDefault="00404BB3" w:rsidP="00A430C8">
      <w:pPr>
        <w:autoSpaceDE/>
        <w:autoSpaceDN/>
        <w:spacing w:line="276" w:lineRule="auto"/>
        <w:jc w:val="center"/>
      </w:pPr>
      <w:r>
        <w:rPr>
          <w:rFonts w:eastAsia="Times New Roman"/>
          <w:b/>
          <w:bCs/>
        </w:rPr>
        <w:t>2026</w:t>
      </w:r>
      <w:r w:rsidR="00A430C8" w:rsidRPr="007C43CD">
        <w:br w:type="page"/>
      </w:r>
    </w:p>
    <w:p w:rsidR="00A430C8" w:rsidRDefault="00A430C8" w:rsidP="00A430C8">
      <w:pPr>
        <w:jc w:val="center"/>
        <w:rPr>
          <w:b/>
        </w:rPr>
      </w:pPr>
      <w:r w:rsidRPr="00ED6EE2">
        <w:rPr>
          <w:b/>
        </w:rPr>
        <w:t>1. </w:t>
      </w:r>
      <w:r w:rsidR="00F76019">
        <w:rPr>
          <w:b/>
        </w:rPr>
        <w:t>Общие положения</w:t>
      </w:r>
    </w:p>
    <w:p w:rsidR="00A430C8" w:rsidRDefault="00A430C8" w:rsidP="00A430C8">
      <w:pPr>
        <w:jc w:val="center"/>
        <w:rPr>
          <w:b/>
        </w:rPr>
      </w:pPr>
    </w:p>
    <w:p w:rsidR="00A430C8" w:rsidRPr="005E20D4" w:rsidRDefault="00A430C8" w:rsidP="00A430C8">
      <w:pPr>
        <w:adjustRightInd w:val="0"/>
        <w:ind w:firstLine="709"/>
        <w:jc w:val="both"/>
      </w:pPr>
      <w:r w:rsidRPr="00483214">
        <w:t>1</w:t>
      </w:r>
      <w:r>
        <w:t>.1. </w:t>
      </w:r>
      <w:r w:rsidRPr="00712DB3">
        <w:t xml:space="preserve">Настоящее Положение о членстве в Ассоциации </w:t>
      </w:r>
      <w:r w:rsidRPr="00FD7B60">
        <w:rPr>
          <w:rFonts w:eastAsia="Lucida Sans Unicode"/>
        </w:rPr>
        <w:t>«</w:t>
      </w:r>
      <w:r>
        <w:rPr>
          <w:rFonts w:eastAsia="Lucida Sans Unicode"/>
        </w:rPr>
        <w:t>Строительный комплекс Ленинградской области</w:t>
      </w:r>
      <w:r w:rsidRPr="00FD7B60">
        <w:rPr>
          <w:kern w:val="1"/>
          <w:lang w:eastAsia="hi-IN" w:bidi="hi-IN"/>
        </w:rPr>
        <w:t>»</w:t>
      </w:r>
      <w:r w:rsidRPr="00712DB3">
        <w:t xml:space="preserve"> (</w:t>
      </w:r>
      <w:r w:rsidRPr="00B94552">
        <w:t xml:space="preserve">далее – Ассоциация) </w:t>
      </w:r>
      <w:r w:rsidRPr="00712DB3">
        <w:t xml:space="preserve">устанавливает </w:t>
      </w:r>
      <w:r w:rsidRPr="005E20D4">
        <w:t>применяемые Ассоциацией:</w:t>
      </w:r>
    </w:p>
    <w:p w:rsidR="00A430C8" w:rsidRPr="00C332AE" w:rsidRDefault="00A430C8" w:rsidP="00A430C8">
      <w:pPr>
        <w:adjustRightInd w:val="0"/>
        <w:ind w:firstLine="709"/>
        <w:jc w:val="both"/>
      </w:pPr>
      <w:r>
        <w:t>- требования к членам Ассоциации</w:t>
      </w:r>
      <w:r w:rsidRPr="00C332AE">
        <w:t>;</w:t>
      </w:r>
    </w:p>
    <w:p w:rsidR="00A430C8" w:rsidRPr="00C332AE" w:rsidRDefault="00A430C8" w:rsidP="00A430C8">
      <w:pPr>
        <w:adjustRightInd w:val="0"/>
        <w:ind w:firstLine="709"/>
        <w:jc w:val="both"/>
      </w:pPr>
      <w:r>
        <w:t xml:space="preserve">- </w:t>
      </w:r>
      <w:r w:rsidRPr="00CB051C">
        <w:t xml:space="preserve">порядок приема в члены Ассоциации и </w:t>
      </w:r>
      <w:r w:rsidRPr="00712DB3">
        <w:t>прекращения членства в Ассоциации</w:t>
      </w:r>
      <w:r w:rsidRPr="00C332AE">
        <w:t>;</w:t>
      </w:r>
    </w:p>
    <w:p w:rsidR="00A430C8" w:rsidRDefault="00A430C8" w:rsidP="00A430C8">
      <w:pPr>
        <w:adjustRightInd w:val="0"/>
        <w:ind w:firstLine="709"/>
        <w:jc w:val="both"/>
      </w:pPr>
      <w:r>
        <w:t xml:space="preserve">- положения о </w:t>
      </w:r>
      <w:r w:rsidRPr="00C332AE">
        <w:t>прав</w:t>
      </w:r>
      <w:r>
        <w:t>е</w:t>
      </w:r>
      <w:r w:rsidRPr="00C332AE">
        <w:t xml:space="preserve"> члена </w:t>
      </w:r>
      <w:r>
        <w:t>Ассоциации</w:t>
      </w:r>
      <w:r w:rsidRPr="00C332AE">
        <w:t xml:space="preserve"> осуществлять строительство, реконструкцию, капитальный ремонт</w:t>
      </w:r>
      <w:r w:rsidR="006B1007">
        <w:t>, снос</w:t>
      </w:r>
      <w:r w:rsidRPr="00C332AE">
        <w:t xml:space="preserve"> объектов капитального строительства</w:t>
      </w:r>
      <w:r w:rsidR="00D03A56">
        <w:t>;</w:t>
      </w:r>
    </w:p>
    <w:p w:rsidR="00A430C8" w:rsidRDefault="00A430C8" w:rsidP="00A430C8">
      <w:pPr>
        <w:adjustRightInd w:val="0"/>
        <w:ind w:firstLine="709"/>
        <w:jc w:val="both"/>
      </w:pPr>
      <w:r>
        <w:t>- </w:t>
      </w:r>
      <w:r w:rsidRPr="00483214">
        <w:t xml:space="preserve">положения о размере, </w:t>
      </w:r>
      <w:r w:rsidRPr="00CB051C">
        <w:t>порядке расчета и уплаты вступительного взноса, членских взносов</w:t>
      </w:r>
      <w:r>
        <w:t>.</w:t>
      </w:r>
    </w:p>
    <w:p w:rsidR="00A430C8" w:rsidRDefault="00A430C8" w:rsidP="00A430C8">
      <w:pPr>
        <w:adjustRightInd w:val="0"/>
        <w:ind w:firstLine="709"/>
        <w:jc w:val="both"/>
      </w:pPr>
      <w:r>
        <w:t>1.2. </w:t>
      </w:r>
      <w:r w:rsidRPr="00712DB3">
        <w:t xml:space="preserve">Положение о членстве разработано на основании Федерального закона </w:t>
      </w:r>
      <w:r w:rsidRPr="00EF0D76">
        <w:t xml:space="preserve">от 12.01.1996 </w:t>
      </w:r>
      <w:r>
        <w:t>№</w:t>
      </w:r>
      <w:r w:rsidRPr="00EF0D76">
        <w:t xml:space="preserve"> 7-ФЗ </w:t>
      </w:r>
      <w:r w:rsidRPr="00712DB3">
        <w:t xml:space="preserve">«О некоммерческих организациях», Федерального закона </w:t>
      </w:r>
      <w:r w:rsidRPr="00EF0D76">
        <w:t xml:space="preserve">от 01.12.2007 </w:t>
      </w:r>
      <w:r>
        <w:t>№</w:t>
      </w:r>
      <w:r w:rsidRPr="00EF0D76">
        <w:t xml:space="preserve"> 315-ФЗ </w:t>
      </w:r>
      <w:r w:rsidRPr="00712DB3">
        <w:t>«О саморегулируемых организациях», Градостроительног</w:t>
      </w:r>
      <w:r>
        <w:t>о кодекса Российской Федерации</w:t>
      </w:r>
      <w:r w:rsidRPr="00F374DA">
        <w:t xml:space="preserve">, </w:t>
      </w:r>
      <w:r w:rsidRPr="00712DB3">
        <w:t>Гражданского кодекса Российской Федерации, Устава и внутренних документов Ассоциации</w:t>
      </w:r>
      <w:r>
        <w:t>.</w:t>
      </w:r>
    </w:p>
    <w:p w:rsidR="00A430C8" w:rsidRDefault="00A430C8" w:rsidP="00A430C8">
      <w:pPr>
        <w:adjustRightInd w:val="0"/>
        <w:ind w:firstLine="709"/>
        <w:jc w:val="both"/>
      </w:pPr>
      <w:r>
        <w:t>1.3. </w:t>
      </w:r>
      <w:r w:rsidRPr="00712DB3">
        <w:t>Членство в Ассоциации неотчуждаемо.</w:t>
      </w:r>
    </w:p>
    <w:p w:rsidR="00A430C8" w:rsidRPr="00306C68" w:rsidRDefault="00A430C8" w:rsidP="00A430C8">
      <w:pPr>
        <w:adjustRightInd w:val="0"/>
        <w:ind w:firstLine="709"/>
        <w:jc w:val="both"/>
      </w:pPr>
      <w:r w:rsidRPr="00306C68">
        <w:t>1.</w:t>
      </w:r>
      <w:r w:rsidR="00480639">
        <w:t>4</w:t>
      </w:r>
      <w:r w:rsidRPr="00306C68">
        <w:t xml:space="preserve">. Решение о приеме юридических лиц и индивидуальных предпринимателей в члены Ассоциации и об их исключении из состава членов Ассоциации принимается </w:t>
      </w:r>
      <w:r>
        <w:t>Советом</w:t>
      </w:r>
      <w:r w:rsidRPr="00306C68">
        <w:t xml:space="preserve"> Ассоциации, за исключением случаев, установленных федеральным законом.</w:t>
      </w:r>
    </w:p>
    <w:p w:rsidR="00A430C8" w:rsidRPr="00712DB3" w:rsidRDefault="00A430C8" w:rsidP="00A430C8">
      <w:pPr>
        <w:adjustRightInd w:val="0"/>
        <w:ind w:firstLine="709"/>
        <w:jc w:val="both"/>
      </w:pPr>
    </w:p>
    <w:p w:rsidR="00A430C8" w:rsidRDefault="00A430C8" w:rsidP="00A430C8">
      <w:pPr>
        <w:pStyle w:val="a3"/>
        <w:spacing w:before="0" w:beforeAutospacing="0" w:after="0" w:afterAutospacing="0"/>
        <w:jc w:val="center"/>
        <w:rPr>
          <w:b/>
        </w:rPr>
      </w:pPr>
      <w:r w:rsidRPr="002D6DEF">
        <w:rPr>
          <w:b/>
          <w:bCs/>
        </w:rPr>
        <w:t>2.</w:t>
      </w:r>
      <w:r w:rsidRPr="002D6DEF">
        <w:rPr>
          <w:bCs/>
        </w:rPr>
        <w:t xml:space="preserve"> </w:t>
      </w:r>
      <w:r w:rsidR="00F76019" w:rsidRPr="00F76019">
        <w:rPr>
          <w:b/>
        </w:rPr>
        <w:t>Требования к членам Ассоциации</w:t>
      </w:r>
    </w:p>
    <w:p w:rsidR="00A430C8" w:rsidRDefault="00A430C8" w:rsidP="00A430C8">
      <w:pPr>
        <w:pStyle w:val="a3"/>
        <w:spacing w:before="0" w:beforeAutospacing="0" w:after="0" w:afterAutospacing="0"/>
        <w:jc w:val="center"/>
        <w:rPr>
          <w:b/>
        </w:rPr>
      </w:pPr>
    </w:p>
    <w:p w:rsidR="00A430C8" w:rsidRPr="00301A11" w:rsidRDefault="00A430C8" w:rsidP="00A430C8">
      <w:pPr>
        <w:adjustRightInd w:val="0"/>
        <w:ind w:firstLine="709"/>
        <w:jc w:val="both"/>
      </w:pPr>
      <w:r>
        <w:t>2.1. </w:t>
      </w:r>
      <w:proofErr w:type="gramStart"/>
      <w:r w:rsidRPr="00C86606">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w:t>
      </w:r>
      <w:r w:rsidRPr="00301A11">
        <w:t>, если иное не установлено ст</w:t>
      </w:r>
      <w:r>
        <w:t xml:space="preserve">атьей </w:t>
      </w:r>
      <w:r w:rsidRPr="00301A11">
        <w:t xml:space="preserve">55.6 </w:t>
      </w:r>
      <w:r w:rsidRPr="00C86606">
        <w:t>Градостроительного кодекса Российской Федерации</w:t>
      </w:r>
      <w:r w:rsidRPr="00301A11">
        <w:t>.</w:t>
      </w:r>
      <w:proofErr w:type="gramEnd"/>
    </w:p>
    <w:p w:rsidR="00A430C8" w:rsidRDefault="00A430C8" w:rsidP="00A430C8">
      <w:pPr>
        <w:adjustRightInd w:val="0"/>
        <w:ind w:firstLine="709"/>
        <w:jc w:val="both"/>
      </w:pPr>
      <w:r>
        <w:t>2.2. </w:t>
      </w:r>
      <w:r w:rsidRPr="00C86606">
        <w:t xml:space="preserve">Членами Ассоциации,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Ассоциация, за исключением случаев, указанных в </w:t>
      </w:r>
      <w:r>
        <w:t xml:space="preserve">части </w:t>
      </w:r>
      <w:r w:rsidRPr="00C86606">
        <w:t>3 ст</w:t>
      </w:r>
      <w:r>
        <w:t xml:space="preserve">атьи </w:t>
      </w:r>
      <w:r w:rsidRPr="00C86606">
        <w:t>55.6 Градостроительного кодекса Российской Федерации.</w:t>
      </w:r>
    </w:p>
    <w:p w:rsidR="00A430C8" w:rsidRPr="002D6DEF" w:rsidRDefault="00A430C8" w:rsidP="00A430C8">
      <w:pPr>
        <w:adjustRightInd w:val="0"/>
        <w:ind w:firstLine="709"/>
        <w:jc w:val="both"/>
      </w:pPr>
      <w:r>
        <w:t>2.3. </w:t>
      </w:r>
      <w:r w:rsidRPr="002D6DEF">
        <w:t>Индивидуальный предприниматель, а также руководитель юридического лица, самостоятельно организующие строительство, реконструкцию, капитальный ремонт</w:t>
      </w:r>
      <w:r>
        <w:t>, снос</w:t>
      </w:r>
      <w:r w:rsidRPr="002D6DEF">
        <w:t xml:space="preserve">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rsidR="00A430C8" w:rsidRPr="002D6DEF" w:rsidRDefault="00A430C8" w:rsidP="00A430C8">
      <w:pPr>
        <w:adjustRightInd w:val="0"/>
        <w:ind w:firstLine="709"/>
        <w:jc w:val="both"/>
      </w:pPr>
      <w:r w:rsidRPr="002D6DEF">
        <w:t xml:space="preserve">2.4. Индивидуальный предприниматель или юридическое лицо должны иметь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55.5-1 </w:t>
      </w:r>
      <w:r w:rsidRPr="00C86606">
        <w:t>Градостроительного кодекса Российской Федерации</w:t>
      </w:r>
      <w:r w:rsidRPr="002D6DEF">
        <w:t>,- не менее чем два специалиста по месту основной работы.</w:t>
      </w:r>
    </w:p>
    <w:p w:rsidR="00A430C8" w:rsidRDefault="00A430C8" w:rsidP="00A430C8">
      <w:pPr>
        <w:adjustRightInd w:val="0"/>
        <w:ind w:firstLine="709"/>
        <w:jc w:val="both"/>
        <w:rPr>
          <w:rFonts w:eastAsia="Times New Roman"/>
          <w:lang w:eastAsia="en-US"/>
        </w:rPr>
      </w:pPr>
      <w:r>
        <w:t>2.5. </w:t>
      </w:r>
      <w:proofErr w:type="gramStart"/>
      <w:r>
        <w:rPr>
          <w:rFonts w:eastAsia="Times New Roman"/>
          <w:lang w:eastAsia="en-US"/>
        </w:rPr>
        <w:t>Требование к минимальной численности специалистов индивидуального предпринимателя или юридического лица по месту основной работы, указанные в пункте 2.4. настоящего Положения о членстве, могут быть увеличены Ассоциацией в стандартах Ассоциации, в том числе при необходимости осуществления такими специалистами трудовой функции, включающей организацию выполнения работ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w:t>
      </w:r>
      <w:proofErr w:type="gramEnd"/>
      <w:r>
        <w:rPr>
          <w:rFonts w:eastAsia="Times New Roman"/>
          <w:lang w:eastAsia="en-US"/>
        </w:rPr>
        <w:t xml:space="preserve"> опасности, от стоимости одного договора строительного подряда</w:t>
      </w:r>
      <w:r w:rsidRPr="00A24BF1">
        <w:rPr>
          <w:rFonts w:eastAsia="Arial"/>
          <w:color w:val="000000"/>
          <w:lang w:eastAsia="zh-CN"/>
        </w:rPr>
        <w:t>, договора подряда на осуществление сноса объектов капитального строительства</w:t>
      </w:r>
      <w:r>
        <w:rPr>
          <w:rFonts w:eastAsia="Times New Roman"/>
          <w:lang w:eastAsia="en-US"/>
        </w:rPr>
        <w:t>.</w:t>
      </w:r>
    </w:p>
    <w:p w:rsidR="00A430C8" w:rsidRDefault="00A430C8" w:rsidP="00A430C8">
      <w:pPr>
        <w:adjustRightInd w:val="0"/>
        <w:ind w:firstLine="709"/>
        <w:jc w:val="both"/>
        <w:rPr>
          <w:rFonts w:eastAsia="Times New Roman"/>
          <w:lang w:eastAsia="en-US"/>
        </w:rPr>
      </w:pPr>
      <w:r>
        <w:rPr>
          <w:rFonts w:eastAsia="Times New Roman"/>
          <w:lang w:eastAsia="en-US"/>
        </w:rPr>
        <w:t>2.6. </w:t>
      </w:r>
      <w:proofErr w:type="gramStart"/>
      <w:r>
        <w:rPr>
          <w:rFonts w:eastAsia="Times New Roman"/>
          <w:lang w:eastAsia="en-US"/>
        </w:rPr>
        <w:t>Требования к членам Ассоциации, осуществляющим строительство, реконструкцию, капитальный ремонт</w:t>
      </w:r>
      <w:r w:rsidR="00F76019">
        <w:rPr>
          <w:rFonts w:eastAsia="Times New Roman"/>
          <w:lang w:eastAsia="en-US"/>
        </w:rPr>
        <w:t>, снос</w:t>
      </w:r>
      <w:r>
        <w:rPr>
          <w:rFonts w:eastAsia="Times New Roman"/>
          <w:lang w:eastAsia="en-US"/>
        </w:rPr>
        <w:t xml:space="preserve"> особо опасных, технически сложных и уникальных объектов, </w:t>
      </w:r>
      <w:r w:rsidR="00F76019">
        <w:t xml:space="preserve">объектов использования атомной энергии, указанных в </w:t>
      </w:r>
      <w:r w:rsidR="00F76019" w:rsidRPr="00282DEE">
        <w:t>подпунктах "а"</w:t>
      </w:r>
      <w:r w:rsidR="00F76019">
        <w:t xml:space="preserve"> и </w:t>
      </w:r>
      <w:r w:rsidR="00F76019" w:rsidRPr="00282DEE">
        <w:t>"б" пункта 1 части 1 статьи 48.1</w:t>
      </w:r>
      <w:r w:rsidR="00F76019">
        <w:t xml:space="preserve"> Градостроительного кодекса Российской Федерации, </w:t>
      </w:r>
      <w:r>
        <w:rPr>
          <w:rFonts w:eastAsia="Times New Roman"/>
          <w:lang w:eastAsia="en-US"/>
        </w:rPr>
        <w:t xml:space="preserve">дифференцированные с учетом технической сложности и потенциальной опасности таких объектов, </w:t>
      </w:r>
      <w:r w:rsidRPr="00A24BF1">
        <w:rPr>
          <w:rFonts w:eastAsia="Arial"/>
          <w:color w:val="000000"/>
          <w:lang w:eastAsia="zh-CN"/>
        </w:rPr>
        <w:t>устанавливаются Ассоциацией и не могут быть ниже минимально установленных Правительством Российской Федерации</w:t>
      </w:r>
      <w:r>
        <w:rPr>
          <w:rFonts w:eastAsia="Times New Roman"/>
          <w:lang w:eastAsia="en-US"/>
        </w:rPr>
        <w:t>.</w:t>
      </w:r>
      <w:proofErr w:type="gramEnd"/>
    </w:p>
    <w:p w:rsidR="00F051A1" w:rsidRDefault="0069704A" w:rsidP="00F051A1">
      <w:pPr>
        <w:adjustRightInd w:val="0"/>
        <w:ind w:firstLine="709"/>
        <w:jc w:val="both"/>
        <w:rPr>
          <w:lang w:eastAsia="en-US"/>
        </w:rPr>
      </w:pPr>
      <w:r>
        <w:rPr>
          <w:rFonts w:eastAsia="Times New Roman"/>
          <w:lang w:eastAsia="en-US"/>
        </w:rPr>
        <w:t xml:space="preserve">2.7. </w:t>
      </w:r>
      <w:proofErr w:type="gramStart"/>
      <w:r w:rsidR="00F051A1">
        <w:rPr>
          <w:lang w:eastAsia="en-US"/>
        </w:rPr>
        <w:t xml:space="preserve">Требование о наличии подтверждения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w:t>
      </w:r>
      <w:r w:rsidR="00F051A1" w:rsidRPr="00883DAD">
        <w:rPr>
          <w:lang w:eastAsia="en-US"/>
        </w:rPr>
        <w:t xml:space="preserve">(абзацы второй - седьмой подпункта "а" пункта </w:t>
      </w:r>
      <w:r w:rsidR="00F051A1" w:rsidRPr="00282DEE">
        <w:rPr>
          <w:lang w:eastAsia="en-US"/>
        </w:rPr>
        <w:t>6.1 настоящего Положения</w:t>
      </w:r>
      <w:r w:rsidR="00F051A1" w:rsidRPr="00883DAD">
        <w:rPr>
          <w:lang w:eastAsia="en-US"/>
        </w:rPr>
        <w:t>)</w:t>
      </w:r>
      <w:r w:rsidR="00F051A1">
        <w:rPr>
          <w:lang w:eastAsia="en-US"/>
        </w:rPr>
        <w:t>, не применяется к члену Ассоциации, осуществляющему строительство, реконструкцию, капитальный ремонт, снос</w:t>
      </w:r>
      <w:proofErr w:type="gramEnd"/>
      <w:r w:rsidR="00F051A1">
        <w:rPr>
          <w:lang w:eastAsia="en-US"/>
        </w:rPr>
        <w:t xml:space="preserve"> </w:t>
      </w:r>
      <w:proofErr w:type="gramStart"/>
      <w:r w:rsidR="00F051A1">
        <w:rPr>
          <w:lang w:eastAsia="en-US"/>
        </w:rPr>
        <w:t>особо опасных, технически сложных и уникальных объектов, объектов использования атомной энергии, указанных в подпунктах "а" и "б" пункта 1 части 1 статьи 48.1 Градостроительного кодекса Российской Федерации, в отношении специалистов технических, и (или) энергомеханических, и (или) контрольных, и (или) других его технических служб и подразделений, прошедших повышение квалификации по направлению подготовки в области строительства до 1 марта 2024 г., до</w:t>
      </w:r>
      <w:proofErr w:type="gramEnd"/>
      <w:r w:rsidR="00F051A1">
        <w:rPr>
          <w:lang w:eastAsia="en-US"/>
        </w:rPr>
        <w:t xml:space="preserve"> истечения 5 лет со дня прохождения указанными специалистами повышения квалификации.</w:t>
      </w:r>
    </w:p>
    <w:p w:rsidR="00A430C8" w:rsidRDefault="00A430C8" w:rsidP="00A430C8">
      <w:pPr>
        <w:adjustRightInd w:val="0"/>
        <w:ind w:firstLine="709"/>
        <w:jc w:val="both"/>
        <w:rPr>
          <w:rFonts w:eastAsia="Times New Roman"/>
          <w:lang w:eastAsia="en-US"/>
        </w:rPr>
      </w:pPr>
      <w:r>
        <w:rPr>
          <w:rFonts w:eastAsia="Times New Roman"/>
          <w:lang w:eastAsia="en-US"/>
        </w:rPr>
        <w:t>2.</w:t>
      </w:r>
      <w:r w:rsidR="00696C83">
        <w:rPr>
          <w:rFonts w:eastAsia="Times New Roman"/>
          <w:lang w:eastAsia="en-US"/>
        </w:rPr>
        <w:t>8</w:t>
      </w:r>
      <w:r>
        <w:rPr>
          <w:rFonts w:eastAsia="Times New Roman"/>
          <w:lang w:eastAsia="en-US"/>
        </w:rPr>
        <w:t>.</w:t>
      </w:r>
      <w:r w:rsidR="00122C26">
        <w:rPr>
          <w:rFonts w:eastAsia="Times New Roman"/>
          <w:lang w:eastAsia="en-US"/>
        </w:rPr>
        <w:t xml:space="preserve"> </w:t>
      </w:r>
      <w:r>
        <w:rPr>
          <w:rFonts w:eastAsia="Times New Roman"/>
          <w:lang w:eastAsia="en-US"/>
        </w:rPr>
        <w:t>Юридическое лицо или индивидуальный предприниматель может быть членом одной саморегулируемой организации, основанной на членстве лиц, осуществляющих строительство.</w:t>
      </w:r>
    </w:p>
    <w:p w:rsidR="00A430C8" w:rsidRDefault="00A430C8" w:rsidP="00A430C8">
      <w:pPr>
        <w:adjustRightInd w:val="0"/>
        <w:ind w:firstLine="709"/>
        <w:jc w:val="both"/>
        <w:rPr>
          <w:rFonts w:eastAsia="Times New Roman"/>
          <w:lang w:eastAsia="en-US"/>
        </w:rPr>
      </w:pPr>
      <w:r w:rsidRPr="00AE3206">
        <w:rPr>
          <w:rFonts w:eastAsia="Times New Roman"/>
          <w:lang w:eastAsia="en-US"/>
        </w:rPr>
        <w:t>2.</w:t>
      </w:r>
      <w:r w:rsidR="00696C83">
        <w:rPr>
          <w:rFonts w:eastAsia="Times New Roman"/>
          <w:lang w:eastAsia="en-US"/>
        </w:rPr>
        <w:t>9</w:t>
      </w:r>
      <w:r w:rsidRPr="00AE3206">
        <w:rPr>
          <w:rFonts w:eastAsia="Times New Roman"/>
          <w:lang w:eastAsia="en-US"/>
        </w:rPr>
        <w:t>. Иные требования к членам Ассоциации устанавливаются</w:t>
      </w:r>
      <w:r>
        <w:rPr>
          <w:rFonts w:eastAsia="Times New Roman"/>
          <w:lang w:eastAsia="en-US"/>
        </w:rPr>
        <w:t xml:space="preserve"> стандартами и</w:t>
      </w:r>
      <w:r w:rsidRPr="00AE3206">
        <w:rPr>
          <w:rFonts w:eastAsia="Times New Roman"/>
          <w:lang w:eastAsia="en-US"/>
        </w:rPr>
        <w:t xml:space="preserve"> внутренними документами Ассоциации, в том числе квалификационными стандартами, утвержденными Ассоциацией в соответствии с ч</w:t>
      </w:r>
      <w:r>
        <w:rPr>
          <w:rFonts w:eastAsia="Times New Roman"/>
          <w:lang w:eastAsia="en-US"/>
        </w:rPr>
        <w:t xml:space="preserve">астью </w:t>
      </w:r>
      <w:r w:rsidRPr="00AE3206">
        <w:rPr>
          <w:rFonts w:eastAsia="Times New Roman"/>
          <w:lang w:eastAsia="en-US"/>
        </w:rPr>
        <w:t>4 ст</w:t>
      </w:r>
      <w:r>
        <w:rPr>
          <w:rFonts w:eastAsia="Times New Roman"/>
          <w:lang w:eastAsia="en-US"/>
        </w:rPr>
        <w:t xml:space="preserve">атьи </w:t>
      </w:r>
      <w:r w:rsidRPr="00AE3206">
        <w:rPr>
          <w:rFonts w:eastAsia="Times New Roman"/>
          <w:lang w:eastAsia="en-US"/>
        </w:rPr>
        <w:t>55.5 Градостроительного кодекса Российской Федерации.</w:t>
      </w:r>
    </w:p>
    <w:p w:rsidR="00122C26" w:rsidRDefault="00122C26" w:rsidP="00A430C8">
      <w:pPr>
        <w:adjustRightInd w:val="0"/>
        <w:ind w:firstLine="709"/>
        <w:jc w:val="both"/>
        <w:rPr>
          <w:rFonts w:eastAsia="Times New Roman"/>
          <w:lang w:eastAsia="en-US"/>
        </w:rPr>
      </w:pPr>
    </w:p>
    <w:p w:rsidR="00122C26" w:rsidRDefault="002A493C" w:rsidP="00812E40">
      <w:pPr>
        <w:autoSpaceDE/>
        <w:autoSpaceDN/>
        <w:adjustRightInd w:val="0"/>
        <w:ind w:firstLine="709"/>
        <w:jc w:val="center"/>
        <w:rPr>
          <w:rFonts w:eastAsia="Arial"/>
          <w:b/>
          <w:color w:val="000000"/>
          <w:lang w:eastAsia="en-US"/>
        </w:rPr>
      </w:pPr>
      <w:r>
        <w:rPr>
          <w:rFonts w:eastAsia="Arial"/>
          <w:b/>
          <w:color w:val="000000"/>
          <w:lang w:eastAsia="en-US"/>
        </w:rPr>
        <w:t>3</w:t>
      </w:r>
      <w:r w:rsidR="00812E40" w:rsidRPr="00812E40">
        <w:rPr>
          <w:rFonts w:eastAsia="Arial"/>
          <w:b/>
          <w:color w:val="000000"/>
          <w:lang w:eastAsia="en-US"/>
        </w:rPr>
        <w:t xml:space="preserve">. </w:t>
      </w:r>
      <w:proofErr w:type="gramStart"/>
      <w:r w:rsidR="00812E40" w:rsidRPr="00812E40">
        <w:rPr>
          <w:rFonts w:eastAsia="Arial"/>
          <w:b/>
          <w:color w:val="000000"/>
          <w:lang w:eastAsia="en-US"/>
        </w:rPr>
        <w:t xml:space="preserve">Требования к членам Ассоциации, осуществляющим строительство, реконструкцию, капитальный ремонт, снос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w:t>
      </w:r>
      <w:proofErr w:type="gramEnd"/>
    </w:p>
    <w:p w:rsidR="00812E40" w:rsidRPr="00812E40" w:rsidRDefault="00812E40" w:rsidP="00812E40">
      <w:pPr>
        <w:autoSpaceDE/>
        <w:autoSpaceDN/>
        <w:adjustRightInd w:val="0"/>
        <w:ind w:firstLine="709"/>
        <w:jc w:val="center"/>
        <w:rPr>
          <w:rFonts w:eastAsia="Arial"/>
          <w:color w:val="000000"/>
          <w:lang w:eastAsia="en-US"/>
        </w:rPr>
      </w:pPr>
    </w:p>
    <w:p w:rsidR="00812E40" w:rsidRPr="00812E40" w:rsidRDefault="002A493C" w:rsidP="00812E40">
      <w:pPr>
        <w:ind w:firstLine="709"/>
        <w:jc w:val="both"/>
        <w:rPr>
          <w:rFonts w:eastAsia="Arial"/>
          <w:color w:val="000000"/>
          <w:lang w:eastAsia="en-US"/>
        </w:rPr>
      </w:pPr>
      <w:r>
        <w:rPr>
          <w:rFonts w:eastAsia="Arial"/>
          <w:color w:val="000000"/>
          <w:lang w:eastAsia="en-US"/>
        </w:rPr>
        <w:t>3</w:t>
      </w:r>
      <w:r w:rsidR="00812E40" w:rsidRPr="00812E40">
        <w:rPr>
          <w:rFonts w:eastAsia="Arial"/>
          <w:color w:val="000000"/>
          <w:lang w:eastAsia="en-US"/>
        </w:rPr>
        <w:t xml:space="preserve">.1. </w:t>
      </w:r>
      <w:proofErr w:type="gramStart"/>
      <w:r w:rsidR="00812E40" w:rsidRPr="00812E40">
        <w:rPr>
          <w:rFonts w:eastAsia="Arial"/>
          <w:color w:val="000000"/>
          <w:lang w:eastAsia="en-US"/>
        </w:rPr>
        <w:t>Требованием к члену Ассоциации, осуществляющему строительство, реконструкцию, капитальный ремонт, снос особо опасных и технически сложных объектов, являющихся объектами использования атомной энергии в соответствии с законодательством Российской Федерации об использовании атомной энергии, а также объектов использования атомной энергии, указанных в подпунктах "а" и "б" пункта 1 части 1 статьи 48.1 Градостроительного кодекса Российской Федерации, является наличие у члена Ассоциации разрешения (лицензии</w:t>
      </w:r>
      <w:proofErr w:type="gramEnd"/>
      <w:r w:rsidR="00812E40" w:rsidRPr="00812E40">
        <w:rPr>
          <w:rFonts w:eastAsia="Arial"/>
          <w:color w:val="000000"/>
          <w:lang w:eastAsia="en-US"/>
        </w:rPr>
        <w:t xml:space="preserve">) на </w:t>
      </w:r>
      <w:proofErr w:type="gramStart"/>
      <w:r w:rsidR="00812E40" w:rsidRPr="00812E40">
        <w:rPr>
          <w:rFonts w:eastAsia="Arial"/>
          <w:color w:val="000000"/>
          <w:lang w:eastAsia="en-US"/>
        </w:rPr>
        <w:t>право ведения</w:t>
      </w:r>
      <w:proofErr w:type="gramEnd"/>
      <w:r w:rsidR="00812E40" w:rsidRPr="00812E40">
        <w:rPr>
          <w:rFonts w:eastAsia="Arial"/>
          <w:color w:val="000000"/>
          <w:lang w:eastAsia="en-US"/>
        </w:rPr>
        <w:t xml:space="preserve"> соответствующих работ в области использования атомной энергии, выданного в соответствии с требованиями законодательства Российской Федерации в области использования атомной энергии.</w:t>
      </w:r>
    </w:p>
    <w:p w:rsidR="00933220" w:rsidRPr="00812E40" w:rsidRDefault="00933220" w:rsidP="00812E40">
      <w:pPr>
        <w:autoSpaceDE/>
        <w:autoSpaceDN/>
        <w:adjustRightInd w:val="0"/>
        <w:ind w:firstLine="709"/>
        <w:rPr>
          <w:rFonts w:eastAsia="Arial"/>
          <w:color w:val="000000"/>
          <w:lang w:eastAsia="en-US"/>
        </w:rPr>
      </w:pPr>
    </w:p>
    <w:p w:rsidR="00812E40" w:rsidRPr="00812E40" w:rsidRDefault="002A493C" w:rsidP="00812E40">
      <w:pPr>
        <w:autoSpaceDE/>
        <w:autoSpaceDN/>
        <w:adjustRightInd w:val="0"/>
        <w:ind w:firstLine="709"/>
        <w:jc w:val="center"/>
        <w:rPr>
          <w:rFonts w:eastAsia="Times New Roman"/>
          <w:b/>
        </w:rPr>
      </w:pPr>
      <w:r>
        <w:rPr>
          <w:rFonts w:eastAsia="Arial"/>
          <w:b/>
          <w:color w:val="000000"/>
          <w:lang w:eastAsia="en-US"/>
        </w:rPr>
        <w:t>4</w:t>
      </w:r>
      <w:r w:rsidR="00812E40" w:rsidRPr="00812E40">
        <w:rPr>
          <w:rFonts w:eastAsia="Arial"/>
          <w:b/>
          <w:color w:val="000000"/>
          <w:lang w:eastAsia="en-US"/>
        </w:rPr>
        <w:t>.</w:t>
      </w:r>
      <w:r w:rsidR="00812E40" w:rsidRPr="00812E40">
        <w:rPr>
          <w:rFonts w:eastAsia="Times New Roman"/>
          <w:b/>
        </w:rPr>
        <w:t xml:space="preserve"> Требования к членам Ассоциации, осуществляющим строительство, реконструкцию, капитальный ремонт, снос особо </w:t>
      </w:r>
      <w:proofErr w:type="gramStart"/>
      <w:r w:rsidR="00812E40" w:rsidRPr="00812E40">
        <w:rPr>
          <w:rFonts w:eastAsia="Times New Roman"/>
          <w:b/>
        </w:rPr>
        <w:t>опасных</w:t>
      </w:r>
      <w:proofErr w:type="gramEnd"/>
      <w:r w:rsidR="00812E40" w:rsidRPr="00812E40">
        <w:rPr>
          <w:rFonts w:eastAsia="Times New Roman"/>
          <w:b/>
        </w:rPr>
        <w:t>, технически сложных</w:t>
      </w:r>
    </w:p>
    <w:p w:rsidR="00812E40" w:rsidRPr="00812E40" w:rsidRDefault="00812E40" w:rsidP="00812E40">
      <w:pPr>
        <w:autoSpaceDE/>
        <w:autoSpaceDN/>
        <w:adjustRightInd w:val="0"/>
        <w:ind w:firstLine="709"/>
        <w:jc w:val="center"/>
        <w:rPr>
          <w:rFonts w:eastAsia="Times New Roman"/>
        </w:rPr>
      </w:pPr>
      <w:r w:rsidRPr="00812E40">
        <w:rPr>
          <w:rFonts w:eastAsia="Times New Roman"/>
          <w:b/>
        </w:rPr>
        <w:t xml:space="preserve">и уникальных объектов, за исключением особо опасных и технически сложных объектов, являющихся объектами использования атомной энергии </w:t>
      </w:r>
    </w:p>
    <w:p w:rsidR="00812E40" w:rsidRPr="00812E40" w:rsidRDefault="00812E40" w:rsidP="00812E40">
      <w:pPr>
        <w:autoSpaceDE/>
        <w:autoSpaceDN/>
        <w:adjustRightInd w:val="0"/>
        <w:ind w:firstLine="709"/>
        <w:jc w:val="both"/>
        <w:rPr>
          <w:rFonts w:eastAsia="Arial"/>
          <w:color w:val="000000"/>
          <w:lang w:eastAsia="en-US"/>
        </w:rPr>
      </w:pPr>
    </w:p>
    <w:p w:rsidR="00812E40" w:rsidRPr="00812E40" w:rsidRDefault="002A493C" w:rsidP="00812E40">
      <w:pPr>
        <w:autoSpaceDE/>
        <w:autoSpaceDN/>
        <w:adjustRightInd w:val="0"/>
        <w:ind w:firstLine="709"/>
        <w:jc w:val="both"/>
        <w:rPr>
          <w:rFonts w:eastAsia="Arial"/>
          <w:color w:val="000000"/>
          <w:lang w:eastAsia="en-US"/>
        </w:rPr>
      </w:pPr>
      <w:r>
        <w:rPr>
          <w:rFonts w:eastAsia="Arial"/>
          <w:color w:val="000000"/>
          <w:lang w:eastAsia="en-US"/>
        </w:rPr>
        <w:t>4</w:t>
      </w:r>
      <w:r w:rsidR="00812E40" w:rsidRPr="00812E40">
        <w:rPr>
          <w:rFonts w:eastAsia="Arial"/>
          <w:color w:val="000000"/>
          <w:lang w:eastAsia="en-US"/>
        </w:rPr>
        <w:t>.1. Требованиями к члену Ассоциации,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кадрового состава являются:</w:t>
      </w:r>
    </w:p>
    <w:p w:rsidR="00812E40" w:rsidRPr="00812E40" w:rsidRDefault="00812E40" w:rsidP="00812E40">
      <w:pPr>
        <w:autoSpaceDE/>
        <w:autoSpaceDN/>
        <w:adjustRightInd w:val="0"/>
        <w:ind w:firstLine="709"/>
        <w:jc w:val="both"/>
        <w:rPr>
          <w:rFonts w:eastAsia="Arial"/>
          <w:color w:val="000000"/>
          <w:lang w:eastAsia="en-US"/>
        </w:rPr>
      </w:pPr>
      <w:r w:rsidRPr="00812E40">
        <w:rPr>
          <w:rFonts w:eastAsia="Arial"/>
          <w:color w:val="000000"/>
          <w:lang w:eastAsia="en-US"/>
        </w:rPr>
        <w:t>а) наличие у члена Ассоциации:</w:t>
      </w:r>
    </w:p>
    <w:p w:rsidR="00812E40" w:rsidRPr="00812E40" w:rsidRDefault="00812E40" w:rsidP="00812E40">
      <w:pPr>
        <w:autoSpaceDE/>
        <w:autoSpaceDN/>
        <w:adjustRightInd w:val="0"/>
        <w:ind w:firstLine="709"/>
        <w:jc w:val="both"/>
        <w:rPr>
          <w:rFonts w:eastAsia="Arial"/>
          <w:color w:val="000000"/>
          <w:lang w:eastAsia="en-US"/>
        </w:rPr>
      </w:pPr>
      <w:proofErr w:type="gramStart"/>
      <w:r w:rsidRPr="00812E40">
        <w:rPr>
          <w:rFonts w:eastAsia="Arial"/>
          <w:color w:val="000000"/>
          <w:lang w:eastAsia="en-US"/>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3 специалистов технических служб, работающих по трудовому</w:t>
      </w:r>
      <w:proofErr w:type="gramEnd"/>
      <w:r w:rsidRPr="00812E40">
        <w:rPr>
          <w:rFonts w:eastAsia="Arial"/>
          <w:color w:val="000000"/>
          <w:lang w:eastAsia="en-US"/>
        </w:rPr>
        <w:t xml:space="preserve"> договору, в том числе по совместительству, </w:t>
      </w:r>
      <w:proofErr w:type="gramStart"/>
      <w:r w:rsidRPr="00812E40">
        <w:rPr>
          <w:rFonts w:eastAsia="Arial"/>
          <w:color w:val="000000"/>
          <w:lang w:eastAsia="en-US"/>
        </w:rPr>
        <w:t>сведения</w:t>
      </w:r>
      <w:proofErr w:type="gramEnd"/>
      <w:r w:rsidRPr="00812E40">
        <w:rPr>
          <w:rFonts w:eastAsia="Arial"/>
          <w:color w:val="000000"/>
          <w:lang w:eastAsia="en-US"/>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812E40">
        <w:rPr>
          <w:rFonts w:eastAsia="Arial"/>
          <w:color w:val="000000"/>
          <w:lang w:eastAsia="en-US"/>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Ассоциации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первому уровню ответственности члена Ассоциации, установленному пунктом</w:t>
      </w:r>
      <w:proofErr w:type="gramEnd"/>
      <w:r w:rsidRPr="00812E40">
        <w:rPr>
          <w:rFonts w:eastAsia="Arial"/>
          <w:color w:val="000000"/>
          <w:lang w:eastAsia="en-US"/>
        </w:rPr>
        <w:t xml:space="preserve"> 1 части 12 статьи 55.16 Градостроительного кодекса Российской Федерации;</w:t>
      </w:r>
    </w:p>
    <w:p w:rsidR="00812E40" w:rsidRPr="00812E40" w:rsidRDefault="00812E40" w:rsidP="00812E40">
      <w:pPr>
        <w:autoSpaceDE/>
        <w:autoSpaceDN/>
        <w:spacing w:line="221" w:lineRule="atLeast"/>
        <w:ind w:firstLine="709"/>
        <w:jc w:val="both"/>
        <w:rPr>
          <w:rFonts w:eastAsia="Times New Roman"/>
        </w:rPr>
      </w:pPr>
      <w:proofErr w:type="gramStart"/>
      <w:r w:rsidRPr="00812E40">
        <w:rPr>
          <w:rFonts w:eastAsia="Times New Roman"/>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4 специалистов технических служб, работающих по трудовому</w:t>
      </w:r>
      <w:proofErr w:type="gramEnd"/>
      <w:r w:rsidRPr="00812E40">
        <w:rPr>
          <w:rFonts w:eastAsia="Times New Roman"/>
        </w:rPr>
        <w:t xml:space="preserve"> договору, в том числе по совместительству, </w:t>
      </w:r>
      <w:proofErr w:type="gramStart"/>
      <w:r w:rsidRPr="00812E40">
        <w:rPr>
          <w:rFonts w:eastAsia="Times New Roman"/>
        </w:rPr>
        <w:t>сведения</w:t>
      </w:r>
      <w:proofErr w:type="gramEnd"/>
      <w:r w:rsidRPr="00812E40">
        <w:rPr>
          <w:rFonts w:eastAsia="Times New Roman"/>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812E40">
        <w:rPr>
          <w:rFonts w:eastAsia="Times New Roman"/>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Ассоциации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 Ассоциации, установленному пунктом</w:t>
      </w:r>
      <w:proofErr w:type="gramEnd"/>
      <w:r w:rsidRPr="00812E40">
        <w:rPr>
          <w:rFonts w:eastAsia="Times New Roman"/>
        </w:rPr>
        <w:t xml:space="preserve"> 2 части 12 статьи 55.16 Градостроительного кодекса Российской Федерации;</w:t>
      </w:r>
    </w:p>
    <w:p w:rsidR="00812E40" w:rsidRPr="00812E40" w:rsidRDefault="00812E40" w:rsidP="00812E40">
      <w:pPr>
        <w:autoSpaceDE/>
        <w:autoSpaceDN/>
        <w:spacing w:line="221" w:lineRule="atLeast"/>
        <w:ind w:firstLine="709"/>
        <w:jc w:val="both"/>
        <w:rPr>
          <w:rFonts w:eastAsia="Times New Roman"/>
        </w:rPr>
      </w:pPr>
      <w:proofErr w:type="gramStart"/>
      <w:r w:rsidRPr="00812E40">
        <w:rPr>
          <w:rFonts w:eastAsia="Times New Roman"/>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5 специалистов технических служб, работающих по трудовому</w:t>
      </w:r>
      <w:proofErr w:type="gramEnd"/>
      <w:r w:rsidRPr="00812E40">
        <w:rPr>
          <w:rFonts w:eastAsia="Times New Roman"/>
        </w:rPr>
        <w:t xml:space="preserve"> договору, в том числе по совместительству, </w:t>
      </w:r>
      <w:proofErr w:type="gramStart"/>
      <w:r w:rsidRPr="00812E40">
        <w:rPr>
          <w:rFonts w:eastAsia="Times New Roman"/>
        </w:rPr>
        <w:t>сведения</w:t>
      </w:r>
      <w:proofErr w:type="gramEnd"/>
      <w:r w:rsidRPr="00812E40">
        <w:rPr>
          <w:rFonts w:eastAsia="Times New Roman"/>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812E40">
        <w:rPr>
          <w:rFonts w:eastAsia="Times New Roman"/>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Ассоциации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 Ассоциации, установленному пунктом</w:t>
      </w:r>
      <w:proofErr w:type="gramEnd"/>
      <w:r w:rsidRPr="00812E40">
        <w:rPr>
          <w:rFonts w:eastAsia="Times New Roman"/>
        </w:rPr>
        <w:t xml:space="preserve"> 3 части 12 статьи 55.16 Градостроительного кодекса Российской Федерации;</w:t>
      </w:r>
    </w:p>
    <w:p w:rsidR="00812E40" w:rsidRPr="00812E40" w:rsidRDefault="00812E40" w:rsidP="00812E40">
      <w:pPr>
        <w:autoSpaceDE/>
        <w:autoSpaceDN/>
        <w:spacing w:line="261" w:lineRule="atLeast"/>
        <w:ind w:firstLine="709"/>
        <w:jc w:val="both"/>
        <w:rPr>
          <w:rFonts w:eastAsia="Times New Roman"/>
        </w:rPr>
      </w:pPr>
      <w:proofErr w:type="gramStart"/>
      <w:r w:rsidRPr="00812E40">
        <w:rPr>
          <w:rFonts w:eastAsia="Times New Roman"/>
        </w:rPr>
        <w:t>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6 специалистов технических служб, работающих по трудовому</w:t>
      </w:r>
      <w:proofErr w:type="gramEnd"/>
      <w:r w:rsidRPr="00812E40">
        <w:rPr>
          <w:rFonts w:eastAsia="Times New Roman"/>
        </w:rPr>
        <w:t xml:space="preserve"> договору, в том числе по совместительству, </w:t>
      </w:r>
      <w:proofErr w:type="gramStart"/>
      <w:r w:rsidRPr="00812E40">
        <w:rPr>
          <w:rFonts w:eastAsia="Times New Roman"/>
        </w:rPr>
        <w:t>сведения</w:t>
      </w:r>
      <w:proofErr w:type="gramEnd"/>
      <w:r w:rsidRPr="00812E40">
        <w:rPr>
          <w:rFonts w:eastAsia="Times New Roman"/>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812E40">
        <w:rPr>
          <w:rFonts w:eastAsia="Times New Roman"/>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Ассоциации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 Ассоциации, установленному пунктом</w:t>
      </w:r>
      <w:proofErr w:type="gramEnd"/>
      <w:r w:rsidRPr="00812E40">
        <w:rPr>
          <w:rFonts w:eastAsia="Times New Roman"/>
        </w:rPr>
        <w:t xml:space="preserve"> 4 части 12 статьи 55.16 Градостроительного кодекса Российской Федерации;</w:t>
      </w:r>
    </w:p>
    <w:p w:rsidR="00812E40" w:rsidRPr="00812E40" w:rsidRDefault="00812E40" w:rsidP="00812E40">
      <w:pPr>
        <w:autoSpaceDE/>
        <w:autoSpaceDN/>
        <w:spacing w:line="261" w:lineRule="atLeast"/>
        <w:ind w:firstLine="709"/>
        <w:jc w:val="both"/>
        <w:rPr>
          <w:rFonts w:eastAsia="Times New Roman"/>
        </w:rPr>
      </w:pPr>
      <w:proofErr w:type="gramStart"/>
      <w:r w:rsidRPr="00812E40">
        <w:rPr>
          <w:rFonts w:eastAsia="Times New Roman"/>
        </w:rPr>
        <w:t>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не менее 7 специалистов технических служб, работающих по трудовому</w:t>
      </w:r>
      <w:proofErr w:type="gramEnd"/>
      <w:r w:rsidRPr="00812E40">
        <w:rPr>
          <w:rFonts w:eastAsia="Times New Roman"/>
        </w:rPr>
        <w:t xml:space="preserve"> договору, в том числе по совместительству, </w:t>
      </w:r>
      <w:proofErr w:type="gramStart"/>
      <w:r w:rsidRPr="00812E40">
        <w:rPr>
          <w:rFonts w:eastAsia="Times New Roman"/>
        </w:rPr>
        <w:t>сведения</w:t>
      </w:r>
      <w:proofErr w:type="gramEnd"/>
      <w:r w:rsidRPr="00812E40">
        <w:rPr>
          <w:rFonts w:eastAsia="Times New Roman"/>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812E40">
        <w:rPr>
          <w:rFonts w:eastAsia="Times New Roman"/>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стоимость работ, которые член Ассоциации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 Ассоциации, установленному пунктом</w:t>
      </w:r>
      <w:proofErr w:type="gramEnd"/>
      <w:r w:rsidRPr="00812E40">
        <w:rPr>
          <w:rFonts w:eastAsia="Times New Roman"/>
        </w:rPr>
        <w:t xml:space="preserve"> 5 части 12 статьи 55.16 Градостроительного кодекса Российской Федерации;</w:t>
      </w:r>
    </w:p>
    <w:p w:rsidR="00812E40" w:rsidRPr="00812E40" w:rsidRDefault="00812E40" w:rsidP="00812E40">
      <w:pPr>
        <w:autoSpaceDE/>
        <w:autoSpaceDN/>
        <w:spacing w:line="221" w:lineRule="atLeast"/>
        <w:ind w:firstLine="709"/>
        <w:jc w:val="both"/>
        <w:rPr>
          <w:rFonts w:eastAsia="Times New Roman"/>
        </w:rPr>
      </w:pPr>
      <w:proofErr w:type="gramStart"/>
      <w:r w:rsidRPr="00812E40">
        <w:rPr>
          <w:rFonts w:eastAsia="Times New Roman"/>
        </w:rPr>
        <w:t>не менее 1 работника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 а также не менее 2 специалистов технических служб, работающих по трудовому</w:t>
      </w:r>
      <w:proofErr w:type="gramEnd"/>
      <w:r w:rsidRPr="00812E40">
        <w:rPr>
          <w:rFonts w:eastAsia="Times New Roman"/>
        </w:rPr>
        <w:t xml:space="preserve"> договору, в том числе по совместительству, </w:t>
      </w:r>
      <w:proofErr w:type="gramStart"/>
      <w:r w:rsidRPr="00812E40">
        <w:rPr>
          <w:rFonts w:eastAsia="Times New Roman"/>
        </w:rPr>
        <w:t>сведения</w:t>
      </w:r>
      <w:proofErr w:type="gramEnd"/>
      <w:r w:rsidRPr="00812E40">
        <w:rPr>
          <w:rFonts w:eastAsia="Times New Roman"/>
        </w:rPr>
        <w:t xml:space="preserve">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w:t>
      </w:r>
      <w:proofErr w:type="gramStart"/>
      <w:r w:rsidRPr="00812E40">
        <w:rPr>
          <w:rFonts w:eastAsia="Times New Roman"/>
        </w:rPr>
        <w:t>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 - в случае, если член Ассоциации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 Ассоциации, установленному пунктом 6</w:t>
      </w:r>
      <w:proofErr w:type="gramEnd"/>
      <w:r w:rsidRPr="00812E40">
        <w:rPr>
          <w:rFonts w:eastAsia="Times New Roman"/>
        </w:rPr>
        <w:t xml:space="preserve"> части 12 статьи 55.16 Градостроительного кодекса Российской Федерации;</w:t>
      </w:r>
    </w:p>
    <w:p w:rsidR="00812E40" w:rsidRPr="00812E40" w:rsidRDefault="00812E40" w:rsidP="00812E40">
      <w:pPr>
        <w:autoSpaceDE/>
        <w:autoSpaceDN/>
        <w:ind w:firstLine="709"/>
        <w:jc w:val="both"/>
        <w:rPr>
          <w:rFonts w:eastAsia="Times New Roman"/>
        </w:rPr>
      </w:pPr>
      <w:r w:rsidRPr="00812E40">
        <w:rPr>
          <w:rFonts w:eastAsia="Times New Roman"/>
        </w:rPr>
        <w:t>б) наличие у работников члена Ассоциации, 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 подтверждения прохождения указанной аттестации.</w:t>
      </w:r>
    </w:p>
    <w:p w:rsidR="00812E40" w:rsidRPr="00812E40" w:rsidRDefault="002A493C" w:rsidP="00812E40">
      <w:pPr>
        <w:autoSpaceDE/>
        <w:autoSpaceDN/>
        <w:ind w:firstLine="709"/>
        <w:jc w:val="both"/>
        <w:rPr>
          <w:rFonts w:eastAsia="Times New Roman"/>
        </w:rPr>
      </w:pPr>
      <w:r>
        <w:rPr>
          <w:rFonts w:eastAsia="Times New Roman"/>
        </w:rPr>
        <w:t>4</w:t>
      </w:r>
      <w:r w:rsidR="00812E40" w:rsidRPr="00812E40">
        <w:rPr>
          <w:rFonts w:eastAsia="Times New Roman"/>
        </w:rPr>
        <w:t xml:space="preserve">.2. </w:t>
      </w:r>
      <w:proofErr w:type="gramStart"/>
      <w:r w:rsidR="00812E40" w:rsidRPr="00812E40">
        <w:rPr>
          <w:rFonts w:eastAsia="Times New Roman"/>
        </w:rPr>
        <w:t>Требованием к члену Ассоциации,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имущества является наличие принадлежащих ему на праве собственности или ином законном основании зданий, и (или) сооружений, и (или) помещений, строительных машин и механизмов, транспортных средств, средств технологического оснащения</w:t>
      </w:r>
      <w:proofErr w:type="gramEnd"/>
      <w:r w:rsidR="00812E40" w:rsidRPr="00812E40">
        <w:rPr>
          <w:rFonts w:eastAsia="Times New Roman"/>
        </w:rPr>
        <w:t xml:space="preserve">, передвижных энергетических установок, средств контроля и измерений и в случае необходимости средств обеспечения промышленной безопасности </w:t>
      </w:r>
      <w:r w:rsidR="00812E40" w:rsidRPr="00812E40">
        <w:rPr>
          <w:rFonts w:eastAsia="Arial"/>
          <w:color w:val="000000"/>
          <w:lang w:eastAsia="en-US"/>
        </w:rPr>
        <w:t>в составе и количестве согласно Приложению № 1 к настоящему Положению</w:t>
      </w:r>
      <w:r w:rsidR="00812E40" w:rsidRPr="00812E40">
        <w:rPr>
          <w:rFonts w:eastAsia="Times New Roman"/>
        </w:rPr>
        <w:t xml:space="preserve">. </w:t>
      </w:r>
    </w:p>
    <w:p w:rsidR="00812E40" w:rsidRPr="00AE3206" w:rsidRDefault="00CF1F5D" w:rsidP="00812E40">
      <w:pPr>
        <w:adjustRightInd w:val="0"/>
        <w:ind w:firstLine="709"/>
        <w:jc w:val="both"/>
        <w:rPr>
          <w:rFonts w:eastAsia="Times New Roman"/>
          <w:lang w:eastAsia="en-US"/>
        </w:rPr>
      </w:pPr>
      <w:r>
        <w:rPr>
          <w:rFonts w:eastAsia="Times New Roman"/>
        </w:rPr>
        <w:t>4</w:t>
      </w:r>
      <w:r w:rsidR="00812E40" w:rsidRPr="00812E40">
        <w:rPr>
          <w:rFonts w:eastAsia="Times New Roman"/>
        </w:rPr>
        <w:t xml:space="preserve">.3. Требованием к члену Ассоциации, осуществляющему строительство, реконструкцию, капитальный ремонт, снос особо опасных, технически сложных и уникальных объектов, за исключением особо опасных и технически сложных объектов, являющихся объектами использования атомной энергии, в отношении контроля качества выполняемых работ является наличие у него документов, устанавливающих порядок организации и проведения контроля </w:t>
      </w:r>
      <w:proofErr w:type="gramStart"/>
      <w:r w:rsidR="00812E40" w:rsidRPr="00812E40">
        <w:rPr>
          <w:rFonts w:eastAsia="Times New Roman"/>
        </w:rPr>
        <w:t>качества</w:t>
      </w:r>
      <w:proofErr w:type="gramEnd"/>
      <w:r w:rsidR="00812E40" w:rsidRPr="00812E40">
        <w:rPr>
          <w:rFonts w:eastAsia="Times New Roman"/>
        </w:rPr>
        <w:t xml:space="preserve"> выполняемых работ, а также работников, на которых в установленном порядке возложена обязанность по осуществлению такого контроля.</w:t>
      </w:r>
    </w:p>
    <w:p w:rsidR="00A430C8" w:rsidRPr="00C86606" w:rsidRDefault="00A430C8" w:rsidP="00A430C8">
      <w:pPr>
        <w:adjustRightInd w:val="0"/>
        <w:ind w:firstLine="709"/>
        <w:jc w:val="both"/>
      </w:pPr>
    </w:p>
    <w:p w:rsidR="00A430C8" w:rsidRDefault="00CF1F5D" w:rsidP="00A430C8">
      <w:pPr>
        <w:adjustRightInd w:val="0"/>
        <w:ind w:firstLine="540"/>
        <w:jc w:val="center"/>
        <w:rPr>
          <w:rFonts w:eastAsia="Times New Roman"/>
          <w:b/>
          <w:bCs/>
          <w:lang w:eastAsia="en-US"/>
        </w:rPr>
      </w:pPr>
      <w:r>
        <w:rPr>
          <w:rFonts w:eastAsia="Times New Roman"/>
          <w:b/>
          <w:bCs/>
          <w:lang w:eastAsia="en-US"/>
        </w:rPr>
        <w:t>5</w:t>
      </w:r>
      <w:r w:rsidR="00584365">
        <w:rPr>
          <w:rFonts w:eastAsia="Times New Roman"/>
          <w:b/>
          <w:bCs/>
          <w:lang w:eastAsia="en-US"/>
        </w:rPr>
        <w:t>. </w:t>
      </w:r>
      <w:r w:rsidR="00812E40">
        <w:rPr>
          <w:rFonts w:eastAsia="Arial"/>
          <w:b/>
          <w:bCs/>
          <w:color w:val="000000"/>
          <w:lang w:eastAsia="en-US"/>
        </w:rPr>
        <w:t>Порядок приема в члены Ассоциации</w:t>
      </w:r>
    </w:p>
    <w:p w:rsidR="00A430C8" w:rsidRDefault="00A430C8" w:rsidP="00A430C8">
      <w:pPr>
        <w:adjustRightInd w:val="0"/>
        <w:ind w:firstLine="540"/>
        <w:jc w:val="center"/>
        <w:rPr>
          <w:rFonts w:eastAsia="Times New Roman"/>
          <w:b/>
          <w:bCs/>
          <w:lang w:eastAsia="en-US"/>
        </w:rPr>
      </w:pPr>
    </w:p>
    <w:p w:rsidR="00A430C8" w:rsidRDefault="00CF1F5D" w:rsidP="00A430C8">
      <w:pPr>
        <w:adjustRightInd w:val="0"/>
        <w:ind w:firstLine="709"/>
        <w:jc w:val="both"/>
        <w:rPr>
          <w:rFonts w:eastAsia="Times New Roman"/>
          <w:lang w:eastAsia="en-US"/>
        </w:rPr>
      </w:pPr>
      <w:r>
        <w:rPr>
          <w:rFonts w:eastAsia="Times New Roman"/>
          <w:lang w:eastAsia="en-US"/>
        </w:rPr>
        <w:t>5</w:t>
      </w:r>
      <w:r w:rsidR="00A430C8" w:rsidRPr="00847D26">
        <w:rPr>
          <w:rFonts w:eastAsia="Times New Roman"/>
          <w:lang w:eastAsia="en-US"/>
        </w:rPr>
        <w:t>.1.</w:t>
      </w:r>
      <w:r w:rsidR="00A430C8" w:rsidRPr="00AE3206">
        <w:rPr>
          <w:rFonts w:eastAsia="Times New Roman"/>
          <w:lang w:eastAsia="en-US"/>
        </w:rPr>
        <w:t> </w:t>
      </w:r>
      <w:r w:rsidR="00A430C8">
        <w:rPr>
          <w:rFonts w:eastAsia="Times New Roman"/>
          <w:lang w:eastAsia="en-US"/>
        </w:rPr>
        <w:t>Для приема в члены Ассоциации индивидуальный предприниматель или юридическое лицо представляет в Ассоциацию следующие документы:</w:t>
      </w:r>
    </w:p>
    <w:p w:rsidR="00A430C8" w:rsidRDefault="00CF1F5D"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.1.1. заявление на имя Председателя Совета Ассоциации о приеме в члены Ассоциации, в котором должны быть указаны в том числе сведения о намерении принимать участие в заключени</w:t>
      </w:r>
      <w:proofErr w:type="gramStart"/>
      <w:r w:rsidR="00A430C8">
        <w:rPr>
          <w:rFonts w:eastAsia="Times New Roman"/>
          <w:lang w:eastAsia="en-US"/>
        </w:rPr>
        <w:t>и</w:t>
      </w:r>
      <w:proofErr w:type="gramEnd"/>
      <w:r w:rsidR="00A430C8">
        <w:rPr>
          <w:rFonts w:eastAsia="Times New Roman"/>
          <w:lang w:eastAsia="en-US"/>
        </w:rPr>
        <w:t xml:space="preserve"> договоров строительного подряда</w:t>
      </w:r>
      <w:r w:rsidR="00A430C8" w:rsidRPr="00A24BF1">
        <w:rPr>
          <w:rFonts w:eastAsia="Arial"/>
          <w:color w:val="000000"/>
          <w:lang w:eastAsia="en-US"/>
        </w:rPr>
        <w:t>, договоров подряда на осуществление сноса объектов капитального строительства</w:t>
      </w:r>
      <w:r w:rsidR="00A430C8">
        <w:rPr>
          <w:rFonts w:eastAsia="Times New Roman"/>
          <w:lang w:eastAsia="en-US"/>
        </w:rPr>
        <w:t xml:space="preserve"> с использованием конкурентных способов заключения договоров или об отсутствии таких намерений;</w:t>
      </w:r>
    </w:p>
    <w:p w:rsidR="00A430C8" w:rsidRDefault="00CF1F5D"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.1.2.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A430C8" w:rsidRDefault="00CF1F5D"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.1.3. документы, подтверждающие соответствие индивидуального предпринимателя или юридического лица требованиям, установленным Ассоциацией к своим членам во внутренних документах Ассоциации;</w:t>
      </w:r>
    </w:p>
    <w:p w:rsidR="00A430C8" w:rsidRDefault="00CF1F5D"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 xml:space="preserve">.1.4. документы, подтверждающие наличие у индивидуального предпринимателя или юридического лица специалистов, указанных в части 1 статьи 55.5-1 </w:t>
      </w:r>
      <w:r w:rsidR="00A430C8" w:rsidRPr="00AE3206">
        <w:rPr>
          <w:rFonts w:eastAsia="Times New Roman"/>
          <w:lang w:eastAsia="en-US"/>
        </w:rPr>
        <w:t>Градостроительного кодекса Российской Федерации</w:t>
      </w:r>
      <w:r w:rsidR="00A430C8">
        <w:rPr>
          <w:rFonts w:eastAsia="Times New Roman"/>
          <w:lang w:eastAsia="en-US"/>
        </w:rPr>
        <w:t>;</w:t>
      </w:r>
    </w:p>
    <w:p w:rsidR="00A430C8" w:rsidRDefault="00CF1F5D"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 xml:space="preserve">.1.5. документы, подтверждающие наличие у специалистов должностных обязанностей, предусмотренных частью 5 статьи 55.5-1 </w:t>
      </w:r>
      <w:r w:rsidR="00A430C8" w:rsidRPr="00255E7A">
        <w:rPr>
          <w:rFonts w:eastAsia="Times New Roman"/>
          <w:lang w:eastAsia="en-US"/>
        </w:rPr>
        <w:t>Градостроительного кодекса Российской Федерации</w:t>
      </w:r>
      <w:r w:rsidR="00A430C8">
        <w:rPr>
          <w:rFonts w:eastAsia="Times New Roman"/>
          <w:lang w:eastAsia="en-US"/>
        </w:rPr>
        <w:t>.</w:t>
      </w:r>
    </w:p>
    <w:p w:rsidR="00A430C8" w:rsidRPr="00255E7A" w:rsidRDefault="000675D5" w:rsidP="00A430C8">
      <w:pPr>
        <w:adjustRightInd w:val="0"/>
        <w:ind w:firstLine="709"/>
        <w:jc w:val="both"/>
        <w:rPr>
          <w:rFonts w:eastAsia="Times New Roman"/>
          <w:lang w:eastAsia="en-US"/>
        </w:rPr>
      </w:pPr>
      <w:r>
        <w:rPr>
          <w:rFonts w:eastAsia="Times New Roman"/>
          <w:lang w:eastAsia="en-US"/>
        </w:rPr>
        <w:t>5</w:t>
      </w:r>
      <w:r w:rsidR="00A430C8" w:rsidRPr="00255E7A">
        <w:rPr>
          <w:rFonts w:eastAsia="Times New Roman"/>
          <w:lang w:eastAsia="en-US"/>
        </w:rPr>
        <w:t>.2. Вместе с документами, указанными в п</w:t>
      </w:r>
      <w:r w:rsidR="00A430C8">
        <w:rPr>
          <w:rFonts w:eastAsia="Times New Roman"/>
          <w:lang w:eastAsia="en-US"/>
        </w:rPr>
        <w:t xml:space="preserve">ункте </w:t>
      </w:r>
      <w:r>
        <w:rPr>
          <w:rFonts w:eastAsia="Times New Roman"/>
          <w:lang w:eastAsia="en-US"/>
        </w:rPr>
        <w:t>5</w:t>
      </w:r>
      <w:r w:rsidR="00A430C8" w:rsidRPr="00255E7A">
        <w:rPr>
          <w:rFonts w:eastAsia="Times New Roman"/>
          <w:lang w:eastAsia="en-US"/>
        </w:rPr>
        <w:t>.1</w:t>
      </w:r>
      <w:r w:rsidR="00A430C8">
        <w:rPr>
          <w:rFonts w:eastAsia="Times New Roman"/>
          <w:lang w:eastAsia="en-US"/>
        </w:rPr>
        <w:t>.</w:t>
      </w:r>
      <w:r w:rsidR="00A430C8" w:rsidRPr="00255E7A">
        <w:rPr>
          <w:rFonts w:eastAsia="Times New Roman"/>
          <w:lang w:eastAsia="en-US"/>
        </w:rPr>
        <w:t xml:space="preserve"> настоящего Положения</w:t>
      </w:r>
      <w:r w:rsidR="00A430C8">
        <w:rPr>
          <w:rFonts w:eastAsia="Times New Roman"/>
          <w:lang w:eastAsia="en-US"/>
        </w:rPr>
        <w:t>,</w:t>
      </w:r>
      <w:r w:rsidR="00A430C8" w:rsidRPr="00255E7A">
        <w:rPr>
          <w:rFonts w:eastAsia="Times New Roman"/>
          <w:lang w:eastAsia="en-US"/>
        </w:rPr>
        <w:t xml:space="preserve"> юридические лица </w:t>
      </w:r>
      <w:r w:rsidR="00A430C8" w:rsidRPr="00A24BF1">
        <w:rPr>
          <w:rFonts w:eastAsia="Arial"/>
          <w:color w:val="000000"/>
          <w:lang w:eastAsia="en-US"/>
        </w:rPr>
        <w:t xml:space="preserve">и индивидуальные предприниматели </w:t>
      </w:r>
      <w:r w:rsidR="00A430C8" w:rsidRPr="00255E7A">
        <w:rPr>
          <w:rFonts w:eastAsia="Times New Roman"/>
          <w:lang w:eastAsia="en-US"/>
        </w:rPr>
        <w:t>вправе дополнительно представить следующие документы и сведения:</w:t>
      </w:r>
    </w:p>
    <w:p w:rsidR="00A430C8" w:rsidRPr="00255E7A" w:rsidRDefault="000675D5" w:rsidP="00A430C8">
      <w:pPr>
        <w:adjustRightInd w:val="0"/>
        <w:ind w:firstLine="709"/>
        <w:jc w:val="both"/>
        <w:rPr>
          <w:rFonts w:eastAsia="Times New Roman"/>
          <w:lang w:eastAsia="en-US"/>
        </w:rPr>
      </w:pPr>
      <w:r>
        <w:rPr>
          <w:rFonts w:eastAsia="Times New Roman"/>
          <w:lang w:eastAsia="en-US"/>
        </w:rPr>
        <w:t>5</w:t>
      </w:r>
      <w:r w:rsidR="00A430C8" w:rsidRPr="00255E7A">
        <w:rPr>
          <w:rFonts w:eastAsia="Times New Roman"/>
          <w:lang w:eastAsia="en-US"/>
        </w:rPr>
        <w:t>.</w:t>
      </w:r>
      <w:r w:rsidR="00A430C8">
        <w:rPr>
          <w:rFonts w:eastAsia="Times New Roman"/>
          <w:lang w:eastAsia="en-US"/>
        </w:rPr>
        <w:t>2</w:t>
      </w:r>
      <w:r w:rsidR="00A430C8" w:rsidRPr="00255E7A">
        <w:rPr>
          <w:rFonts w:eastAsia="Times New Roman"/>
          <w:lang w:eastAsia="en-US"/>
        </w:rPr>
        <w:t>.1.</w:t>
      </w:r>
      <w:r w:rsidR="00A430C8">
        <w:rPr>
          <w:rFonts w:eastAsia="Times New Roman"/>
          <w:lang w:eastAsia="en-US"/>
        </w:rPr>
        <w:t> о</w:t>
      </w:r>
      <w:r w:rsidR="00A430C8" w:rsidRPr="00255E7A">
        <w:rPr>
          <w:rFonts w:eastAsia="Times New Roman"/>
          <w:lang w:eastAsia="en-US"/>
        </w:rPr>
        <w:t>бщие сведения о юридическом лице</w:t>
      </w:r>
      <w:r w:rsidR="00A430C8" w:rsidRPr="00774EDE">
        <w:rPr>
          <w:rFonts w:eastAsia="Times New Roman"/>
          <w:lang w:eastAsia="en-US"/>
        </w:rPr>
        <w:t xml:space="preserve"> </w:t>
      </w:r>
      <w:r w:rsidR="00A430C8">
        <w:rPr>
          <w:rFonts w:eastAsia="Times New Roman"/>
          <w:lang w:eastAsia="en-US"/>
        </w:rPr>
        <w:t>(</w:t>
      </w:r>
      <w:r w:rsidR="00A430C8" w:rsidRPr="00D87E6A">
        <w:rPr>
          <w:rFonts w:eastAsia="Times New Roman"/>
          <w:lang w:eastAsia="en-US"/>
        </w:rPr>
        <w:t>индивидуальном предпринимат</w:t>
      </w:r>
      <w:r w:rsidR="00A430C8">
        <w:rPr>
          <w:rFonts w:eastAsia="Times New Roman"/>
          <w:lang w:eastAsia="en-US"/>
        </w:rPr>
        <w:t>еле), оформленные в виде анкеты;</w:t>
      </w:r>
    </w:p>
    <w:p w:rsidR="00A430C8" w:rsidRPr="00AE3206" w:rsidRDefault="000675D5" w:rsidP="00A430C8">
      <w:pPr>
        <w:adjustRightInd w:val="0"/>
        <w:ind w:firstLine="709"/>
        <w:jc w:val="both"/>
        <w:rPr>
          <w:rFonts w:eastAsia="Times New Roman"/>
          <w:lang w:eastAsia="en-US"/>
        </w:rPr>
      </w:pPr>
      <w:proofErr w:type="gramStart"/>
      <w:r>
        <w:rPr>
          <w:rFonts w:eastAsia="Times New Roman"/>
          <w:lang w:eastAsia="en-US"/>
        </w:rPr>
        <w:t>5</w:t>
      </w:r>
      <w:r w:rsidR="00A430C8" w:rsidRPr="00AE3206">
        <w:rPr>
          <w:rFonts w:eastAsia="Times New Roman"/>
          <w:lang w:eastAsia="en-US"/>
        </w:rPr>
        <w:t xml:space="preserve">.2.2. выписка из Единого государственного реестра юридических лиц </w:t>
      </w:r>
      <w:r w:rsidR="00A430C8">
        <w:rPr>
          <w:rFonts w:eastAsia="Times New Roman"/>
          <w:lang w:eastAsia="en-US"/>
        </w:rPr>
        <w:t>(</w:t>
      </w:r>
      <w:r w:rsidR="00A430C8" w:rsidRPr="00712DB3">
        <w:t>Единого государственного реестра индивидуальных предпринимателей</w:t>
      </w:r>
      <w:r w:rsidR="00A430C8">
        <w:t xml:space="preserve">), </w:t>
      </w:r>
      <w:r w:rsidR="00A430C8" w:rsidRPr="00AE3206">
        <w:rPr>
          <w:rFonts w:eastAsia="Times New Roman"/>
          <w:lang w:eastAsia="en-US"/>
        </w:rPr>
        <w:t>выданная не позднее одного месяца до даты представления в Ассоциацию</w:t>
      </w:r>
      <w:r w:rsidR="00A430C8">
        <w:rPr>
          <w:rFonts w:eastAsia="Times New Roman"/>
          <w:lang w:eastAsia="en-US"/>
        </w:rPr>
        <w:t>, - о</w:t>
      </w:r>
      <w:r w:rsidR="00A430C8" w:rsidRPr="00AE3206">
        <w:rPr>
          <w:rFonts w:eastAsia="Times New Roman"/>
          <w:lang w:eastAsia="en-US"/>
        </w:rPr>
        <w:t>ригинал</w:t>
      </w:r>
      <w:r w:rsidR="00A430C8">
        <w:rPr>
          <w:rFonts w:eastAsia="Times New Roman"/>
          <w:lang w:eastAsia="en-US"/>
        </w:rPr>
        <w:t xml:space="preserve"> </w:t>
      </w:r>
      <w:r w:rsidR="00A430C8" w:rsidRPr="00F374DA">
        <w:rPr>
          <w:rFonts w:eastAsia="Times New Roman"/>
          <w:lang w:eastAsia="en-US"/>
        </w:rPr>
        <w:t xml:space="preserve">или </w:t>
      </w:r>
      <w:r w:rsidR="00A430C8" w:rsidRPr="00AE3206">
        <w:rPr>
          <w:rFonts w:eastAsia="Times New Roman"/>
          <w:lang w:eastAsia="en-US"/>
        </w:rPr>
        <w:t>копи</w:t>
      </w:r>
      <w:r w:rsidR="00A430C8">
        <w:rPr>
          <w:rFonts w:eastAsia="Times New Roman"/>
          <w:lang w:eastAsia="en-US"/>
        </w:rPr>
        <w:t>я</w:t>
      </w:r>
      <w:r w:rsidR="00A430C8" w:rsidRPr="00AE3206">
        <w:rPr>
          <w:rFonts w:eastAsia="Times New Roman"/>
          <w:lang w:eastAsia="en-US"/>
        </w:rPr>
        <w:t xml:space="preserve"> с предоставлением оригинала для сличения;</w:t>
      </w:r>
      <w:proofErr w:type="gramEnd"/>
    </w:p>
    <w:p w:rsidR="00A430C8" w:rsidRPr="00E10F69" w:rsidRDefault="00E700C3" w:rsidP="00A430C8">
      <w:pPr>
        <w:adjustRightInd w:val="0"/>
        <w:ind w:firstLine="709"/>
        <w:jc w:val="both"/>
        <w:rPr>
          <w:rFonts w:eastAsia="Times New Roman"/>
          <w:lang w:eastAsia="en-US"/>
        </w:rPr>
      </w:pPr>
      <w:r>
        <w:rPr>
          <w:rFonts w:eastAsia="Times New Roman"/>
          <w:lang w:eastAsia="en-US"/>
        </w:rPr>
        <w:t>5</w:t>
      </w:r>
      <w:r w:rsidR="00A430C8" w:rsidRPr="00AE3206">
        <w:rPr>
          <w:rFonts w:eastAsia="Times New Roman"/>
          <w:lang w:eastAsia="en-US"/>
        </w:rPr>
        <w:t>.</w:t>
      </w:r>
      <w:r w:rsidR="00A430C8">
        <w:rPr>
          <w:rFonts w:eastAsia="Times New Roman"/>
          <w:lang w:eastAsia="en-US"/>
        </w:rPr>
        <w:t>2</w:t>
      </w:r>
      <w:r w:rsidR="00A430C8" w:rsidRPr="00AE3206">
        <w:rPr>
          <w:rFonts w:eastAsia="Times New Roman"/>
          <w:lang w:eastAsia="en-US"/>
        </w:rPr>
        <w:t>.3. </w:t>
      </w:r>
      <w:r w:rsidR="00A430C8">
        <w:rPr>
          <w:rFonts w:eastAsia="Times New Roman"/>
          <w:lang w:eastAsia="en-US"/>
        </w:rPr>
        <w:t xml:space="preserve">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w:t>
      </w:r>
      <w:r w:rsidR="00A430C8" w:rsidRPr="00712DB3">
        <w:t>копия паспорта индивидуального предпринимателя</w:t>
      </w:r>
      <w:r w:rsidR="00A430C8" w:rsidRPr="00E10F69">
        <w:rPr>
          <w:rFonts w:eastAsia="Times New Roman"/>
          <w:lang w:eastAsia="en-US"/>
        </w:rPr>
        <w:t>;</w:t>
      </w:r>
    </w:p>
    <w:p w:rsidR="00A430C8" w:rsidRDefault="00E700C3" w:rsidP="00A430C8">
      <w:pPr>
        <w:adjustRightInd w:val="0"/>
        <w:ind w:firstLine="709"/>
        <w:jc w:val="both"/>
        <w:rPr>
          <w:rFonts w:eastAsia="Times New Roman"/>
          <w:lang w:eastAsia="en-US"/>
        </w:rPr>
      </w:pPr>
      <w:r>
        <w:rPr>
          <w:rFonts w:eastAsia="Times New Roman"/>
          <w:lang w:eastAsia="en-US"/>
        </w:rPr>
        <w:t>5</w:t>
      </w:r>
      <w:r w:rsidR="00A430C8" w:rsidRPr="00AE3206">
        <w:rPr>
          <w:rFonts w:eastAsia="Times New Roman"/>
          <w:lang w:eastAsia="en-US"/>
        </w:rPr>
        <w:t>.</w:t>
      </w:r>
      <w:r w:rsidR="00A430C8">
        <w:rPr>
          <w:rFonts w:eastAsia="Times New Roman"/>
          <w:lang w:eastAsia="en-US"/>
        </w:rPr>
        <w:t>2</w:t>
      </w:r>
      <w:r w:rsidR="00A430C8" w:rsidRPr="00AE3206">
        <w:rPr>
          <w:rFonts w:eastAsia="Times New Roman"/>
          <w:lang w:eastAsia="en-US"/>
        </w:rPr>
        <w:t>.4. реквизиты банко</w:t>
      </w:r>
      <w:r w:rsidR="00A430C8">
        <w:rPr>
          <w:rFonts w:eastAsia="Times New Roman"/>
          <w:lang w:eastAsia="en-US"/>
        </w:rPr>
        <w:t>вского счета и прочие реквизиты</w:t>
      </w:r>
      <w:r w:rsidR="00A430C8" w:rsidRPr="00F374DA">
        <w:rPr>
          <w:rFonts w:eastAsia="Times New Roman"/>
          <w:lang w:eastAsia="en-US"/>
        </w:rPr>
        <w:t>.</w:t>
      </w:r>
    </w:p>
    <w:p w:rsidR="00A430C8" w:rsidRPr="001C6A20" w:rsidRDefault="00E700C3" w:rsidP="00A430C8">
      <w:pPr>
        <w:adjustRightInd w:val="0"/>
        <w:ind w:firstLine="709"/>
        <w:jc w:val="both"/>
        <w:rPr>
          <w:rFonts w:eastAsia="Times New Roman"/>
          <w:lang w:eastAsia="en-US"/>
        </w:rPr>
      </w:pPr>
      <w:r>
        <w:rPr>
          <w:rFonts w:eastAsia="Times New Roman"/>
          <w:lang w:eastAsia="en-US"/>
        </w:rPr>
        <w:t>5</w:t>
      </w:r>
      <w:r w:rsidR="00A430C8" w:rsidRPr="003053FD">
        <w:rPr>
          <w:rFonts w:eastAsia="Times New Roman"/>
          <w:lang w:eastAsia="en-US"/>
        </w:rPr>
        <w:t>.3.</w:t>
      </w:r>
      <w:r w:rsidR="00A430C8">
        <w:rPr>
          <w:rFonts w:eastAsia="Times New Roman"/>
          <w:lang w:eastAsia="en-US"/>
        </w:rPr>
        <w:t> Д</w:t>
      </w:r>
      <w:r w:rsidR="00A430C8" w:rsidRPr="0077142A">
        <w:rPr>
          <w:rFonts w:eastAsia="Times New Roman"/>
          <w:lang w:eastAsia="en-US"/>
        </w:rPr>
        <w:t>окумент</w:t>
      </w:r>
      <w:r w:rsidR="00A430C8">
        <w:rPr>
          <w:rFonts w:eastAsia="Times New Roman"/>
          <w:lang w:eastAsia="en-US"/>
        </w:rPr>
        <w:t>ы</w:t>
      </w:r>
      <w:r w:rsidR="00A430C8" w:rsidRPr="0077142A">
        <w:rPr>
          <w:rFonts w:eastAsia="Times New Roman"/>
          <w:lang w:eastAsia="en-US"/>
        </w:rPr>
        <w:t>, указанны</w:t>
      </w:r>
      <w:r w:rsidR="00A430C8">
        <w:rPr>
          <w:rFonts w:eastAsia="Times New Roman"/>
          <w:lang w:eastAsia="en-US"/>
        </w:rPr>
        <w:t>е</w:t>
      </w:r>
      <w:r w:rsidR="00A430C8" w:rsidRPr="0077142A">
        <w:rPr>
          <w:rFonts w:eastAsia="Times New Roman"/>
          <w:lang w:eastAsia="en-US"/>
        </w:rPr>
        <w:t xml:space="preserve"> в </w:t>
      </w:r>
      <w:r w:rsidR="00A430C8" w:rsidRPr="00255E7A">
        <w:rPr>
          <w:rFonts w:eastAsia="Times New Roman"/>
          <w:lang w:eastAsia="en-US"/>
        </w:rPr>
        <w:t>п</w:t>
      </w:r>
      <w:r w:rsidR="00A430C8">
        <w:rPr>
          <w:rFonts w:eastAsia="Times New Roman"/>
          <w:lang w:eastAsia="en-US"/>
        </w:rPr>
        <w:t xml:space="preserve">унктах </w:t>
      </w:r>
      <w:r>
        <w:rPr>
          <w:rFonts w:eastAsia="Times New Roman"/>
          <w:lang w:eastAsia="en-US"/>
        </w:rPr>
        <w:t>5</w:t>
      </w:r>
      <w:r w:rsidR="00A430C8" w:rsidRPr="0077142A">
        <w:rPr>
          <w:rFonts w:eastAsia="Times New Roman"/>
          <w:lang w:eastAsia="en-US"/>
        </w:rPr>
        <w:t>.1</w:t>
      </w:r>
      <w:r w:rsidR="00A430C8">
        <w:rPr>
          <w:rFonts w:eastAsia="Times New Roman"/>
          <w:lang w:eastAsia="en-US"/>
        </w:rPr>
        <w:t>.</w:t>
      </w:r>
      <w:r w:rsidR="00A430C8" w:rsidRPr="0077142A">
        <w:rPr>
          <w:rFonts w:eastAsia="Times New Roman"/>
          <w:lang w:eastAsia="en-US"/>
        </w:rPr>
        <w:t xml:space="preserve"> и </w:t>
      </w:r>
      <w:r>
        <w:rPr>
          <w:rFonts w:eastAsia="Times New Roman"/>
          <w:lang w:eastAsia="en-US"/>
        </w:rPr>
        <w:t>5</w:t>
      </w:r>
      <w:r w:rsidR="00A430C8" w:rsidRPr="0077142A">
        <w:rPr>
          <w:rFonts w:eastAsia="Times New Roman"/>
          <w:lang w:eastAsia="en-US"/>
        </w:rPr>
        <w:t>.2</w:t>
      </w:r>
      <w:r w:rsidR="00A430C8">
        <w:rPr>
          <w:rFonts w:eastAsia="Times New Roman"/>
          <w:lang w:eastAsia="en-US"/>
        </w:rPr>
        <w:t>.</w:t>
      </w:r>
      <w:r w:rsidR="00A430C8" w:rsidRPr="0077142A">
        <w:rPr>
          <w:rFonts w:eastAsia="Times New Roman"/>
          <w:lang w:eastAsia="en-US"/>
        </w:rPr>
        <w:t xml:space="preserve"> настоящего Положения</w:t>
      </w:r>
      <w:r w:rsidR="00A430C8" w:rsidRPr="003053FD">
        <w:rPr>
          <w:rFonts w:eastAsia="Times New Roman"/>
          <w:lang w:eastAsia="en-US"/>
        </w:rPr>
        <w:t>, представляются с составлением описи.</w:t>
      </w:r>
      <w:r w:rsidR="00A430C8" w:rsidRPr="001C6A20">
        <w:rPr>
          <w:rFonts w:eastAsia="Times New Roman"/>
          <w:lang w:eastAsia="en-US"/>
        </w:rPr>
        <w:t xml:space="preserve">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r w:rsidR="00352375">
        <w:rPr>
          <w:rFonts w:eastAsia="Times New Roman"/>
          <w:lang w:eastAsia="en-US"/>
        </w:rPr>
        <w:t>, либо почтой</w:t>
      </w:r>
      <w:r w:rsidR="00A430C8" w:rsidRPr="001C6A20">
        <w:rPr>
          <w:rFonts w:eastAsia="Times New Roman"/>
          <w:lang w:eastAsia="en-US"/>
        </w:rPr>
        <w:t>.</w:t>
      </w:r>
    </w:p>
    <w:p w:rsidR="00A430C8" w:rsidRDefault="00E700C3"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.4. </w:t>
      </w:r>
      <w:r w:rsidR="00A430C8" w:rsidRPr="0077142A">
        <w:rPr>
          <w:rFonts w:eastAsia="Times New Roman"/>
          <w:lang w:eastAsia="en-US"/>
        </w:rPr>
        <w:t>В срок не более чем два месяца со дня получения документов, указанны</w:t>
      </w:r>
      <w:r w:rsidR="00A430C8">
        <w:rPr>
          <w:rFonts w:eastAsia="Times New Roman"/>
          <w:lang w:eastAsia="en-US"/>
        </w:rPr>
        <w:t>х</w:t>
      </w:r>
      <w:r w:rsidR="00A430C8" w:rsidRPr="0077142A">
        <w:rPr>
          <w:rFonts w:eastAsia="Times New Roman"/>
          <w:lang w:eastAsia="en-US"/>
        </w:rPr>
        <w:t xml:space="preserve"> в </w:t>
      </w:r>
      <w:r w:rsidR="00A430C8" w:rsidRPr="00255E7A">
        <w:rPr>
          <w:rFonts w:eastAsia="Times New Roman"/>
          <w:lang w:eastAsia="en-US"/>
        </w:rPr>
        <w:t>п</w:t>
      </w:r>
      <w:r w:rsidR="00A430C8">
        <w:rPr>
          <w:rFonts w:eastAsia="Times New Roman"/>
          <w:lang w:eastAsia="en-US"/>
        </w:rPr>
        <w:t xml:space="preserve">унктах </w:t>
      </w:r>
      <w:r>
        <w:rPr>
          <w:rFonts w:eastAsia="Times New Roman"/>
          <w:lang w:eastAsia="en-US"/>
        </w:rPr>
        <w:t>5</w:t>
      </w:r>
      <w:r w:rsidR="00A430C8" w:rsidRPr="0077142A">
        <w:rPr>
          <w:rFonts w:eastAsia="Times New Roman"/>
          <w:lang w:eastAsia="en-US"/>
        </w:rPr>
        <w:t>.1</w:t>
      </w:r>
      <w:r w:rsidR="00A430C8">
        <w:rPr>
          <w:rFonts w:eastAsia="Times New Roman"/>
          <w:lang w:eastAsia="en-US"/>
        </w:rPr>
        <w:t>.</w:t>
      </w:r>
      <w:r w:rsidR="00A430C8" w:rsidRPr="0077142A">
        <w:rPr>
          <w:rFonts w:eastAsia="Times New Roman"/>
          <w:lang w:eastAsia="en-US"/>
        </w:rPr>
        <w:t xml:space="preserve"> и </w:t>
      </w:r>
      <w:r>
        <w:rPr>
          <w:rFonts w:eastAsia="Times New Roman"/>
          <w:lang w:eastAsia="en-US"/>
        </w:rPr>
        <w:t>5</w:t>
      </w:r>
      <w:r w:rsidR="00A430C8" w:rsidRPr="0077142A">
        <w:rPr>
          <w:rFonts w:eastAsia="Times New Roman"/>
          <w:lang w:eastAsia="en-US"/>
        </w:rPr>
        <w:t>.2</w:t>
      </w:r>
      <w:r w:rsidR="00A430C8">
        <w:rPr>
          <w:rFonts w:eastAsia="Times New Roman"/>
          <w:lang w:eastAsia="en-US"/>
        </w:rPr>
        <w:t>.</w:t>
      </w:r>
      <w:r w:rsidR="00A430C8" w:rsidRPr="0077142A">
        <w:rPr>
          <w:rFonts w:eastAsia="Times New Roman"/>
          <w:lang w:eastAsia="en-US"/>
        </w:rPr>
        <w:t xml:space="preserve"> настоящего Положения, Ассоциация осуществляет проверку индивидуального предпринимателя или юридического лица на соответствие требованиям, установленным Ассоциацией к своим членам.</w:t>
      </w:r>
    </w:p>
    <w:p w:rsidR="00A430C8" w:rsidRPr="001C6A20" w:rsidRDefault="00E700C3"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.5. </w:t>
      </w:r>
      <w:r w:rsidR="00A430C8" w:rsidRPr="001C6A20">
        <w:rPr>
          <w:rFonts w:eastAsia="Times New Roman"/>
          <w:lang w:eastAsia="en-US"/>
        </w:rPr>
        <w:t xml:space="preserve">По результатам проверки, предусмотренной </w:t>
      </w:r>
      <w:r w:rsidR="00A430C8">
        <w:rPr>
          <w:rFonts w:eastAsia="Times New Roman"/>
          <w:lang w:eastAsia="en-US"/>
        </w:rPr>
        <w:t xml:space="preserve">пунктом </w:t>
      </w:r>
      <w:r>
        <w:rPr>
          <w:rFonts w:eastAsia="Times New Roman"/>
          <w:lang w:eastAsia="en-US"/>
        </w:rPr>
        <w:t>5</w:t>
      </w:r>
      <w:r w:rsidR="00A430C8" w:rsidRPr="001C6A20">
        <w:rPr>
          <w:rFonts w:eastAsia="Times New Roman"/>
          <w:lang w:eastAsia="en-US"/>
        </w:rPr>
        <w:t>.4</w:t>
      </w:r>
      <w:r w:rsidR="00A430C8">
        <w:rPr>
          <w:rFonts w:eastAsia="Times New Roman"/>
          <w:lang w:eastAsia="en-US"/>
        </w:rPr>
        <w:t>.</w:t>
      </w:r>
      <w:r w:rsidR="00A430C8" w:rsidRPr="001C6A20">
        <w:rPr>
          <w:rFonts w:eastAsia="Times New Roman"/>
          <w:lang w:eastAsia="en-US"/>
        </w:rPr>
        <w:t xml:space="preserve"> настоящего </w:t>
      </w:r>
      <w:r w:rsidR="00A430C8">
        <w:rPr>
          <w:rFonts w:eastAsia="Times New Roman"/>
          <w:lang w:eastAsia="en-US"/>
        </w:rPr>
        <w:t>П</w:t>
      </w:r>
      <w:r w:rsidR="00A430C8" w:rsidRPr="001C6A20">
        <w:rPr>
          <w:rFonts w:eastAsia="Times New Roman"/>
          <w:lang w:eastAsia="en-US"/>
        </w:rPr>
        <w:t>оложения, Ассоциация принимает одно из следующих решений:</w:t>
      </w:r>
    </w:p>
    <w:p w:rsidR="00A430C8" w:rsidRPr="001C6A20" w:rsidRDefault="00E700C3" w:rsidP="00A430C8">
      <w:pPr>
        <w:adjustRightInd w:val="0"/>
        <w:ind w:firstLine="709"/>
        <w:jc w:val="both"/>
        <w:rPr>
          <w:rFonts w:eastAsia="Times New Roman"/>
          <w:lang w:eastAsia="en-US"/>
        </w:rPr>
      </w:pPr>
      <w:proofErr w:type="gramStart"/>
      <w:r>
        <w:rPr>
          <w:rFonts w:eastAsia="Times New Roman"/>
          <w:lang w:eastAsia="en-US"/>
        </w:rPr>
        <w:t>5</w:t>
      </w:r>
      <w:r w:rsidR="00A430C8" w:rsidRPr="001C6A20">
        <w:rPr>
          <w:rFonts w:eastAsia="Times New Roman"/>
          <w:lang w:eastAsia="en-US"/>
        </w:rPr>
        <w:t xml:space="preserve">.5.1. о приеме индивидуального предпринимателя или юридического лица в члены </w:t>
      </w:r>
      <w:r w:rsidR="00A430C8">
        <w:rPr>
          <w:rFonts w:eastAsia="Times New Roman"/>
          <w:lang w:eastAsia="en-US"/>
        </w:rPr>
        <w:t>Ассоциации</w:t>
      </w:r>
      <w:r w:rsidR="00A430C8" w:rsidRPr="001C6A20">
        <w:rPr>
          <w:rFonts w:eastAsia="Times New Roman"/>
          <w:lang w:eastAsia="en-US"/>
        </w:rPr>
        <w:t xml:space="preserve"> при условии уплаты взноса в компенсационный фонд возмещения вреда, а также в компенсационный фонд обеспечения договорных обязательств в случае, если </w:t>
      </w:r>
      <w:r w:rsidR="00A430C8">
        <w:rPr>
          <w:rFonts w:eastAsia="Times New Roman"/>
          <w:lang w:eastAsia="en-US"/>
        </w:rPr>
        <w:t>Ассоциацией</w:t>
      </w:r>
      <w:r w:rsidR="00A430C8" w:rsidRPr="001C6A20">
        <w:rPr>
          <w:rFonts w:eastAsia="Times New Roman"/>
          <w:lang w:eastAsia="en-US"/>
        </w:rPr>
        <w:t xml:space="preserve">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r w:rsidR="00A430C8">
        <w:rPr>
          <w:rFonts w:eastAsia="Times New Roman"/>
          <w:lang w:eastAsia="en-US"/>
        </w:rPr>
        <w:t>Ассоциации</w:t>
      </w:r>
      <w:r w:rsidR="00A430C8" w:rsidRPr="001C6A20">
        <w:rPr>
          <w:rFonts w:eastAsia="Times New Roman"/>
          <w:lang w:eastAsia="en-US"/>
        </w:rPr>
        <w:t xml:space="preserve"> указаны сведения о намерении принимать участие в заключении</w:t>
      </w:r>
      <w:proofErr w:type="gramEnd"/>
      <w:r w:rsidR="00A430C8" w:rsidRPr="001C6A20">
        <w:rPr>
          <w:rFonts w:eastAsia="Times New Roman"/>
          <w:lang w:eastAsia="en-US"/>
        </w:rPr>
        <w:t xml:space="preserve"> договоров строительного подряда</w:t>
      </w:r>
      <w:r w:rsidR="00A430C8" w:rsidRPr="00A24BF1">
        <w:rPr>
          <w:rFonts w:eastAsia="Arial"/>
          <w:color w:val="000000"/>
          <w:lang w:eastAsia="en-US"/>
        </w:rPr>
        <w:t>, договоров подряда на осуществление сноса объектов капитального строительства</w:t>
      </w:r>
      <w:r w:rsidR="00A430C8" w:rsidRPr="001C6A20">
        <w:rPr>
          <w:rFonts w:eastAsia="Times New Roman"/>
          <w:lang w:eastAsia="en-US"/>
        </w:rPr>
        <w:t xml:space="preserve"> с использованием конкурентных способов заключения договоров;</w:t>
      </w:r>
    </w:p>
    <w:p w:rsidR="00A430C8" w:rsidRDefault="00E700C3" w:rsidP="00A430C8">
      <w:pPr>
        <w:adjustRightInd w:val="0"/>
        <w:ind w:firstLine="709"/>
        <w:jc w:val="both"/>
        <w:rPr>
          <w:rFonts w:eastAsia="Times New Roman"/>
          <w:lang w:eastAsia="en-US"/>
        </w:rPr>
      </w:pPr>
      <w:r>
        <w:rPr>
          <w:rFonts w:eastAsia="Times New Roman"/>
          <w:lang w:eastAsia="en-US"/>
        </w:rPr>
        <w:t>5</w:t>
      </w:r>
      <w:r w:rsidR="00A430C8" w:rsidRPr="001C6A20">
        <w:rPr>
          <w:rFonts w:eastAsia="Times New Roman"/>
          <w:lang w:eastAsia="en-US"/>
        </w:rPr>
        <w:t xml:space="preserve">.5.2. об отказе в приеме индивидуального предпринимателя или юридического лица в члены </w:t>
      </w:r>
      <w:r w:rsidR="00A430C8">
        <w:rPr>
          <w:rFonts w:eastAsia="Times New Roman"/>
          <w:lang w:eastAsia="en-US"/>
        </w:rPr>
        <w:t>Ассоциации</w:t>
      </w:r>
      <w:r w:rsidR="00A430C8" w:rsidRPr="001C6A20">
        <w:rPr>
          <w:rFonts w:eastAsia="Times New Roman"/>
          <w:lang w:eastAsia="en-US"/>
        </w:rPr>
        <w:t xml:space="preserve"> с указанием причин такого отказа.</w:t>
      </w:r>
    </w:p>
    <w:p w:rsidR="00A430C8" w:rsidRPr="00AD1784" w:rsidRDefault="00946EE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.6. </w:t>
      </w:r>
      <w:r w:rsidR="00A430C8" w:rsidRPr="00AD1784">
        <w:rPr>
          <w:rFonts w:eastAsia="Times New Roman"/>
          <w:lang w:eastAsia="en-US"/>
        </w:rPr>
        <w:t xml:space="preserve">Ассоциация отказывает в приеме индивидуального предпринимателя или юридического лица в члены </w:t>
      </w:r>
      <w:r w:rsidR="00A430C8">
        <w:rPr>
          <w:rFonts w:eastAsia="Times New Roman"/>
          <w:lang w:eastAsia="en-US"/>
        </w:rPr>
        <w:t>Ассоциации</w:t>
      </w:r>
      <w:r w:rsidR="00A430C8" w:rsidRPr="00AD1784">
        <w:rPr>
          <w:rFonts w:eastAsia="Times New Roman"/>
          <w:lang w:eastAsia="en-US"/>
        </w:rPr>
        <w:t xml:space="preserve"> по следующим основаниям:</w:t>
      </w:r>
    </w:p>
    <w:p w:rsidR="00A430C8" w:rsidRPr="00AD1784" w:rsidRDefault="00946EE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.6.1. </w:t>
      </w:r>
      <w:r w:rsidR="00A430C8" w:rsidRPr="00AD1784">
        <w:rPr>
          <w:rFonts w:eastAsia="Times New Roman"/>
          <w:lang w:eastAsia="en-US"/>
        </w:rPr>
        <w:t xml:space="preserve">несоответствие индивидуального предпринимателя или юридического лица требованиям, установленным </w:t>
      </w:r>
      <w:r w:rsidR="00A430C8">
        <w:rPr>
          <w:rFonts w:eastAsia="Times New Roman"/>
          <w:lang w:eastAsia="en-US"/>
        </w:rPr>
        <w:t>Ассоциацией</w:t>
      </w:r>
      <w:r w:rsidR="00A430C8" w:rsidRPr="00AD1784">
        <w:rPr>
          <w:rFonts w:eastAsia="Times New Roman"/>
          <w:lang w:eastAsia="en-US"/>
        </w:rPr>
        <w:t xml:space="preserve"> к своим членам (за исключением случая, установленного частью 3 </w:t>
      </w:r>
      <w:r w:rsidR="00A430C8">
        <w:rPr>
          <w:rFonts w:eastAsia="Times New Roman"/>
          <w:lang w:eastAsia="en-US"/>
        </w:rPr>
        <w:t>статьи 55.6 Градостроительного кодекса Российской Федерации</w:t>
      </w:r>
      <w:r w:rsidR="00A430C8" w:rsidRPr="00AD1784">
        <w:rPr>
          <w:rFonts w:eastAsia="Times New Roman"/>
          <w:lang w:eastAsia="en-US"/>
        </w:rPr>
        <w:t>);</w:t>
      </w:r>
    </w:p>
    <w:p w:rsidR="00A430C8" w:rsidRPr="00AD1784" w:rsidRDefault="00946EE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.6.2. </w:t>
      </w:r>
      <w:r w:rsidR="00A430C8" w:rsidRPr="00AD1784">
        <w:rPr>
          <w:rFonts w:eastAsia="Times New Roman"/>
          <w:lang w:eastAsia="en-US"/>
        </w:rPr>
        <w:t>непредставление индивидуальным предпринимателем или юридическим лицом в полном объеме док</w:t>
      </w:r>
      <w:r w:rsidR="00A430C8">
        <w:rPr>
          <w:rFonts w:eastAsia="Times New Roman"/>
          <w:lang w:eastAsia="en-US"/>
        </w:rPr>
        <w:t xml:space="preserve">ументов, предусмотренных пунктом </w:t>
      </w:r>
      <w:r>
        <w:rPr>
          <w:rFonts w:eastAsia="Times New Roman"/>
          <w:lang w:eastAsia="en-US"/>
        </w:rPr>
        <w:t>5</w:t>
      </w:r>
      <w:r w:rsidR="00A430C8">
        <w:rPr>
          <w:rFonts w:eastAsia="Times New Roman"/>
          <w:lang w:eastAsia="en-US"/>
        </w:rPr>
        <w:t>.1. настоящего Положения</w:t>
      </w:r>
      <w:r w:rsidR="00A430C8" w:rsidRPr="00AD1784">
        <w:rPr>
          <w:rFonts w:eastAsia="Times New Roman"/>
          <w:lang w:eastAsia="en-US"/>
        </w:rPr>
        <w:t>;</w:t>
      </w:r>
    </w:p>
    <w:p w:rsidR="00A430C8" w:rsidRDefault="00946EE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.6.</w:t>
      </w:r>
      <w:r w:rsidR="00A430C8" w:rsidRPr="00AD1784">
        <w:rPr>
          <w:rFonts w:eastAsia="Times New Roman"/>
          <w:lang w:eastAsia="en-US"/>
        </w:rPr>
        <w:t>3</w:t>
      </w:r>
      <w:r w:rsidR="00A430C8">
        <w:rPr>
          <w:rFonts w:eastAsia="Times New Roman"/>
          <w:lang w:eastAsia="en-US"/>
        </w:rPr>
        <w:t>. </w:t>
      </w:r>
      <w:r w:rsidR="00A430C8" w:rsidRPr="00AD1784">
        <w:rPr>
          <w:rFonts w:eastAsia="Times New Roman"/>
          <w:lang w:eastAsia="en-US"/>
        </w:rPr>
        <w:t>если индивидуальный предприниматель или юридическое лицо уже является член</w:t>
      </w:r>
      <w:r w:rsidR="00A430C8">
        <w:rPr>
          <w:rFonts w:eastAsia="Times New Roman"/>
          <w:lang w:eastAsia="en-US"/>
        </w:rPr>
        <w:t>ом саморегулируемой организации, основанной на членстве лиц, осуществляющих строительство</w:t>
      </w:r>
      <w:r w:rsidR="00A430C8" w:rsidRPr="00AD1784">
        <w:rPr>
          <w:rFonts w:eastAsia="Times New Roman"/>
          <w:lang w:eastAsia="en-US"/>
        </w:rPr>
        <w:t>.</w:t>
      </w:r>
    </w:p>
    <w:p w:rsidR="00A430C8" w:rsidRDefault="00946EE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.7. Ассоциация вправе отказать в приеме индивидуального предпринимателя или юридического лица в члены Ассоциации по следующим основаниям:</w:t>
      </w:r>
    </w:p>
    <w:p w:rsidR="00A430C8" w:rsidRDefault="00946EE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.7.1.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A430C8" w:rsidRDefault="004D5C0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.7.2.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r w:rsidR="00A430C8" w:rsidRPr="00A24BF1">
        <w:rPr>
          <w:rFonts w:eastAsia="Arial"/>
          <w:color w:val="000000"/>
          <w:lang w:eastAsia="en-US"/>
        </w:rPr>
        <w:t>, сноса одного объекта капитального строительства</w:t>
      </w:r>
      <w:r w:rsidR="00A430C8">
        <w:rPr>
          <w:rFonts w:eastAsia="Times New Roman"/>
          <w:lang w:eastAsia="en-US"/>
        </w:rPr>
        <w:t>;</w:t>
      </w:r>
    </w:p>
    <w:p w:rsidR="00A430C8" w:rsidRDefault="004D5C0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.7.3. информация об индивидуальном предпринимателе или юридическом лице содержится в реестре недобросовестных поставщиков (подрядчиков, исполнителей);</w:t>
      </w:r>
    </w:p>
    <w:p w:rsidR="00A430C8" w:rsidRDefault="004D5C0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.7.4. иным основаниям, установленным внутренними документами Ассоциации.</w:t>
      </w:r>
    </w:p>
    <w:p w:rsidR="00A430C8" w:rsidRDefault="004D5C04"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.8. </w:t>
      </w:r>
      <w:r w:rsidR="00A430C8" w:rsidRPr="00412A83">
        <w:rPr>
          <w:rFonts w:eastAsia="Times New Roman"/>
          <w:lang w:eastAsia="en-US"/>
        </w:rPr>
        <w:t xml:space="preserve">В трехдневный срок с момента принятия одного из решений, указанных в </w:t>
      </w:r>
      <w:r w:rsidR="00A430C8">
        <w:rPr>
          <w:rFonts w:eastAsia="Times New Roman"/>
          <w:lang w:eastAsia="en-US"/>
        </w:rPr>
        <w:t xml:space="preserve">пункте </w:t>
      </w:r>
      <w:r w:rsidR="008A50C1">
        <w:rPr>
          <w:rFonts w:eastAsia="Times New Roman"/>
          <w:lang w:eastAsia="en-US"/>
        </w:rPr>
        <w:t>5</w:t>
      </w:r>
      <w:r w:rsidR="00A430C8" w:rsidRPr="001C6A20">
        <w:rPr>
          <w:rFonts w:eastAsia="Times New Roman"/>
          <w:lang w:eastAsia="en-US"/>
        </w:rPr>
        <w:t>.</w:t>
      </w:r>
      <w:r w:rsidR="00A430C8">
        <w:rPr>
          <w:rFonts w:eastAsia="Times New Roman"/>
          <w:lang w:eastAsia="en-US"/>
        </w:rPr>
        <w:t>5.</w:t>
      </w:r>
      <w:r w:rsidR="00A430C8" w:rsidRPr="001C6A20">
        <w:rPr>
          <w:rFonts w:eastAsia="Times New Roman"/>
          <w:lang w:eastAsia="en-US"/>
        </w:rPr>
        <w:t xml:space="preserve"> настоящего </w:t>
      </w:r>
      <w:r w:rsidR="00A430C8">
        <w:rPr>
          <w:rFonts w:eastAsia="Times New Roman"/>
          <w:lang w:eastAsia="en-US"/>
        </w:rPr>
        <w:t>П</w:t>
      </w:r>
      <w:r w:rsidR="00A430C8" w:rsidRPr="001C6A20">
        <w:rPr>
          <w:rFonts w:eastAsia="Times New Roman"/>
          <w:lang w:eastAsia="en-US"/>
        </w:rPr>
        <w:t>оложения</w:t>
      </w:r>
      <w:r w:rsidR="00A430C8" w:rsidRPr="00412A83">
        <w:rPr>
          <w:rFonts w:eastAsia="Times New Roman"/>
          <w:lang w:eastAsia="en-US"/>
        </w:rPr>
        <w:t xml:space="preserve">, </w:t>
      </w:r>
      <w:r w:rsidR="00A430C8">
        <w:rPr>
          <w:rFonts w:eastAsia="Times New Roman"/>
          <w:lang w:eastAsia="en-US"/>
        </w:rPr>
        <w:t xml:space="preserve">Ассоциация </w:t>
      </w:r>
      <w:r w:rsidR="00A430C8" w:rsidRPr="00412A83">
        <w:rPr>
          <w:rFonts w:eastAsia="Times New Roman"/>
          <w:lang w:eastAsia="en-US"/>
        </w:rPr>
        <w:t>направ</w:t>
      </w:r>
      <w:r w:rsidR="00A430C8">
        <w:rPr>
          <w:rFonts w:eastAsia="Times New Roman"/>
          <w:lang w:eastAsia="en-US"/>
        </w:rPr>
        <w:t>ляет</w:t>
      </w:r>
      <w:r w:rsidR="00A430C8" w:rsidRPr="00412A83">
        <w:rPr>
          <w:rFonts w:eastAsia="Times New Roman"/>
          <w:lang w:eastAsia="en-US"/>
        </w:rPr>
        <w:t xml:space="preserve"> индивидуальному предпринимателю или юридическому лицу уведомление о принятом решении с приложением копии такого решения.</w:t>
      </w:r>
    </w:p>
    <w:p w:rsidR="00A430C8" w:rsidRPr="00412A83" w:rsidRDefault="008A50C1"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.9. </w:t>
      </w:r>
      <w:r w:rsidR="00A430C8" w:rsidRPr="00412A83">
        <w:rPr>
          <w:rFonts w:eastAsia="Times New Roman"/>
          <w:lang w:eastAsia="en-US"/>
        </w:rPr>
        <w:t xml:space="preserve">Индивидуальный предприниматель или юридическое лицо, в отношении которых принято решение о приеме в члены </w:t>
      </w:r>
      <w:r w:rsidR="00A430C8">
        <w:rPr>
          <w:rFonts w:eastAsia="Times New Roman"/>
          <w:lang w:eastAsia="en-US"/>
        </w:rPr>
        <w:t>Ассоциации</w:t>
      </w:r>
      <w:r w:rsidR="00A430C8" w:rsidRPr="00412A83">
        <w:rPr>
          <w:rFonts w:eastAsia="Times New Roman"/>
          <w:lang w:eastAsia="en-US"/>
        </w:rPr>
        <w:t xml:space="preserve">, в течение семи рабочих дней со дня получения уведомления, указанного в </w:t>
      </w:r>
      <w:r w:rsidR="00A430C8" w:rsidRPr="001C6A20">
        <w:rPr>
          <w:rFonts w:eastAsia="Times New Roman"/>
          <w:lang w:eastAsia="en-US"/>
        </w:rPr>
        <w:t>п</w:t>
      </w:r>
      <w:r w:rsidR="00A430C8">
        <w:rPr>
          <w:rFonts w:eastAsia="Times New Roman"/>
          <w:lang w:eastAsia="en-US"/>
        </w:rPr>
        <w:t xml:space="preserve">ункте </w:t>
      </w:r>
      <w:r w:rsidR="00471F7D">
        <w:rPr>
          <w:rFonts w:eastAsia="Times New Roman"/>
          <w:lang w:eastAsia="en-US"/>
        </w:rPr>
        <w:t>5</w:t>
      </w:r>
      <w:r w:rsidR="00A430C8" w:rsidRPr="001C6A20">
        <w:rPr>
          <w:rFonts w:eastAsia="Times New Roman"/>
          <w:lang w:eastAsia="en-US"/>
        </w:rPr>
        <w:t>.</w:t>
      </w:r>
      <w:r w:rsidR="00A430C8">
        <w:rPr>
          <w:rFonts w:eastAsia="Times New Roman"/>
          <w:lang w:eastAsia="en-US"/>
        </w:rPr>
        <w:t>8.</w:t>
      </w:r>
      <w:r w:rsidR="00A430C8" w:rsidRPr="001C6A20">
        <w:rPr>
          <w:rFonts w:eastAsia="Times New Roman"/>
          <w:lang w:eastAsia="en-US"/>
        </w:rPr>
        <w:t xml:space="preserve"> настоящего </w:t>
      </w:r>
      <w:r w:rsidR="00A430C8">
        <w:rPr>
          <w:rFonts w:eastAsia="Times New Roman"/>
          <w:lang w:eastAsia="en-US"/>
        </w:rPr>
        <w:t>П</w:t>
      </w:r>
      <w:r w:rsidR="00A430C8" w:rsidRPr="001C6A20">
        <w:rPr>
          <w:rFonts w:eastAsia="Times New Roman"/>
          <w:lang w:eastAsia="en-US"/>
        </w:rPr>
        <w:t>оложения</w:t>
      </w:r>
      <w:r w:rsidR="00A430C8" w:rsidRPr="00412A83">
        <w:rPr>
          <w:rFonts w:eastAsia="Times New Roman"/>
          <w:lang w:eastAsia="en-US"/>
        </w:rPr>
        <w:t>, обязаны уплатить в полном объеме:</w:t>
      </w:r>
    </w:p>
    <w:p w:rsidR="00A430C8" w:rsidRPr="00412A83" w:rsidRDefault="008A50C1"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.9.1. </w:t>
      </w:r>
      <w:r w:rsidR="00A430C8" w:rsidRPr="00412A83">
        <w:rPr>
          <w:rFonts w:eastAsia="Times New Roman"/>
          <w:lang w:eastAsia="en-US"/>
        </w:rPr>
        <w:t>взнос в компенсационный фонд возмещения вреда;</w:t>
      </w:r>
    </w:p>
    <w:p w:rsidR="00A430C8" w:rsidRPr="00412A83" w:rsidRDefault="004578BE"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.9.2. </w:t>
      </w:r>
      <w:r w:rsidR="00A430C8" w:rsidRPr="00412A83">
        <w:rPr>
          <w:rFonts w:eastAsia="Times New Roman"/>
          <w:lang w:eastAsia="en-US"/>
        </w:rPr>
        <w:t xml:space="preserve">взнос в компенсационный фонд обеспечения договорных обязательств в случае, если </w:t>
      </w:r>
      <w:r w:rsidR="00A430C8">
        <w:rPr>
          <w:rFonts w:eastAsia="Times New Roman"/>
          <w:lang w:eastAsia="en-US"/>
        </w:rPr>
        <w:t>Ассоциацией</w:t>
      </w:r>
      <w:r w:rsidR="00A430C8" w:rsidRPr="00412A83">
        <w:rPr>
          <w:rFonts w:eastAsia="Times New Roman"/>
          <w:lang w:eastAsia="en-US"/>
        </w:rPr>
        <w:t xml:space="preserve">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r w:rsidR="00A430C8">
        <w:rPr>
          <w:rFonts w:eastAsia="Times New Roman"/>
          <w:lang w:eastAsia="en-US"/>
        </w:rPr>
        <w:t>Ассоциации</w:t>
      </w:r>
      <w:r w:rsidR="00A430C8" w:rsidRPr="00412A83">
        <w:rPr>
          <w:rFonts w:eastAsia="Times New Roman"/>
          <w:lang w:eastAsia="en-US"/>
        </w:rPr>
        <w:t xml:space="preserve"> указаны сведения о намерении принимать участие в заключени</w:t>
      </w:r>
      <w:proofErr w:type="gramStart"/>
      <w:r w:rsidR="00A430C8" w:rsidRPr="00412A83">
        <w:rPr>
          <w:rFonts w:eastAsia="Times New Roman"/>
          <w:lang w:eastAsia="en-US"/>
        </w:rPr>
        <w:t>и</w:t>
      </w:r>
      <w:proofErr w:type="gramEnd"/>
      <w:r w:rsidR="00A430C8" w:rsidRPr="00412A83">
        <w:rPr>
          <w:rFonts w:eastAsia="Times New Roman"/>
          <w:lang w:eastAsia="en-US"/>
        </w:rPr>
        <w:t xml:space="preserve"> договоров строительного подряда</w:t>
      </w:r>
      <w:r w:rsidR="00A430C8" w:rsidRPr="00A24BF1">
        <w:rPr>
          <w:rFonts w:eastAsia="Arial"/>
          <w:color w:val="000000"/>
          <w:lang w:eastAsia="en-US"/>
        </w:rPr>
        <w:t>,</w:t>
      </w:r>
      <w:r w:rsidR="00A430C8" w:rsidRPr="00A24BF1">
        <w:rPr>
          <w:rFonts w:eastAsia="Arial"/>
          <w:color w:val="000000"/>
          <w:lang w:eastAsia="zh-CN"/>
        </w:rPr>
        <w:t xml:space="preserve"> договоров подряда на осуществление сноса</w:t>
      </w:r>
      <w:r w:rsidR="00A430C8" w:rsidRPr="00A24BF1">
        <w:rPr>
          <w:rFonts w:eastAsia="Arial"/>
          <w:color w:val="000000"/>
          <w:lang w:eastAsia="en-US"/>
        </w:rPr>
        <w:t xml:space="preserve"> </w:t>
      </w:r>
      <w:r w:rsidR="00A430C8" w:rsidRPr="00A24BF1">
        <w:rPr>
          <w:rFonts w:eastAsia="Arial"/>
          <w:color w:val="000000"/>
          <w:lang w:eastAsia="zh-CN"/>
        </w:rPr>
        <w:t>объектов капитального строительства</w:t>
      </w:r>
      <w:r w:rsidR="00A430C8" w:rsidRPr="00412A83">
        <w:rPr>
          <w:rFonts w:eastAsia="Times New Roman"/>
          <w:lang w:eastAsia="en-US"/>
        </w:rPr>
        <w:t xml:space="preserve"> с использованием конкурентных способов заключения договоров;</w:t>
      </w:r>
    </w:p>
    <w:p w:rsidR="00A430C8" w:rsidRDefault="004578BE"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.9.</w:t>
      </w:r>
      <w:r w:rsidR="00A430C8" w:rsidRPr="00412A83">
        <w:rPr>
          <w:rFonts w:eastAsia="Times New Roman"/>
          <w:lang w:eastAsia="en-US"/>
        </w:rPr>
        <w:t>3</w:t>
      </w:r>
      <w:r w:rsidR="00A430C8">
        <w:rPr>
          <w:rFonts w:eastAsia="Times New Roman"/>
          <w:lang w:eastAsia="en-US"/>
        </w:rPr>
        <w:t>. </w:t>
      </w:r>
      <w:r w:rsidR="00A430C8" w:rsidRPr="00412A83">
        <w:rPr>
          <w:rFonts w:eastAsia="Times New Roman"/>
          <w:lang w:eastAsia="en-US"/>
        </w:rPr>
        <w:t xml:space="preserve">вступительный взнос в </w:t>
      </w:r>
      <w:r w:rsidR="00A430C8">
        <w:rPr>
          <w:rFonts w:eastAsia="Times New Roman"/>
          <w:lang w:eastAsia="en-US"/>
        </w:rPr>
        <w:t>Ассоциацию</w:t>
      </w:r>
      <w:r w:rsidR="00A430C8" w:rsidRPr="00412A83">
        <w:rPr>
          <w:rFonts w:eastAsia="Times New Roman"/>
          <w:lang w:eastAsia="en-US"/>
        </w:rPr>
        <w:t xml:space="preserve"> в случае, если внутренними документами </w:t>
      </w:r>
      <w:r w:rsidR="00A430C8">
        <w:rPr>
          <w:rFonts w:eastAsia="Times New Roman"/>
          <w:lang w:eastAsia="en-US"/>
        </w:rPr>
        <w:t>Ассоциации</w:t>
      </w:r>
      <w:r w:rsidR="00A430C8" w:rsidRPr="00412A83">
        <w:rPr>
          <w:rFonts w:eastAsia="Times New Roman"/>
          <w:lang w:eastAsia="en-US"/>
        </w:rPr>
        <w:t xml:space="preserve"> установлены требования к уплате вступительного взноса.</w:t>
      </w:r>
    </w:p>
    <w:p w:rsidR="0069704A" w:rsidRDefault="004578BE" w:rsidP="00A430C8">
      <w:pPr>
        <w:adjustRightInd w:val="0"/>
        <w:ind w:firstLine="709"/>
        <w:jc w:val="both"/>
        <w:rPr>
          <w:rFonts w:eastAsia="Times New Roman"/>
          <w:lang w:eastAsia="en-US"/>
        </w:rPr>
      </w:pPr>
      <w:r>
        <w:rPr>
          <w:rFonts w:eastAsia="Times New Roman"/>
          <w:lang w:eastAsia="en-US"/>
        </w:rPr>
        <w:t>5</w:t>
      </w:r>
      <w:r w:rsidR="00A430C8">
        <w:rPr>
          <w:rFonts w:eastAsia="Times New Roman"/>
          <w:lang w:eastAsia="en-US"/>
        </w:rPr>
        <w:t>.</w:t>
      </w:r>
      <w:r w:rsidR="00A430C8" w:rsidRPr="0015139B">
        <w:rPr>
          <w:rFonts w:eastAsia="Times New Roman"/>
          <w:lang w:eastAsia="en-US"/>
        </w:rPr>
        <w:t xml:space="preserve">10. </w:t>
      </w:r>
      <w:r w:rsidR="0069704A" w:rsidRPr="0069704A">
        <w:rPr>
          <w:rFonts w:eastAsia="Times New Roman"/>
          <w:lang w:eastAsia="en-US"/>
        </w:rPr>
        <w:t xml:space="preserve">Решение </w:t>
      </w:r>
      <w:r w:rsidR="0069704A">
        <w:rPr>
          <w:rFonts w:eastAsia="Times New Roman"/>
          <w:lang w:eastAsia="en-US"/>
        </w:rPr>
        <w:t>Ассоциации</w:t>
      </w:r>
      <w:r w:rsidR="0069704A" w:rsidRPr="0069704A">
        <w:rPr>
          <w:rFonts w:eastAsia="Times New Roman"/>
          <w:lang w:eastAsia="en-US"/>
        </w:rPr>
        <w:t xml:space="preserve"> о приеме в члены </w:t>
      </w:r>
      <w:r w:rsidR="0069704A">
        <w:rPr>
          <w:rFonts w:eastAsia="Times New Roman"/>
          <w:lang w:eastAsia="en-US"/>
        </w:rPr>
        <w:t>Ассоциации</w:t>
      </w:r>
      <w:r w:rsidR="0069704A" w:rsidRPr="0069704A">
        <w:rPr>
          <w:rFonts w:eastAsia="Times New Roman"/>
          <w:lang w:eastAsia="en-US"/>
        </w:rPr>
        <w:t xml:space="preserve"> вступает в силу со дня уплаты в полном объеме взноса (взносов) в компенсационный фонд (компенсационные фонды) </w:t>
      </w:r>
      <w:r w:rsidR="0069704A">
        <w:rPr>
          <w:rFonts w:eastAsia="Times New Roman"/>
          <w:lang w:eastAsia="en-US"/>
        </w:rPr>
        <w:t>Ассоциации</w:t>
      </w:r>
      <w:r w:rsidR="0069704A" w:rsidRPr="0069704A">
        <w:rPr>
          <w:rFonts w:eastAsia="Times New Roman"/>
          <w:lang w:eastAsia="en-US"/>
        </w:rPr>
        <w:t>, а также вступительного взноса.</w:t>
      </w:r>
    </w:p>
    <w:p w:rsidR="00A430C8" w:rsidRDefault="004578BE" w:rsidP="00A430C8">
      <w:pPr>
        <w:adjustRightInd w:val="0"/>
        <w:ind w:firstLine="709"/>
        <w:jc w:val="both"/>
        <w:rPr>
          <w:rFonts w:eastAsia="Times New Roman"/>
          <w:b/>
          <w:lang w:eastAsia="en-US"/>
        </w:rPr>
      </w:pPr>
      <w:r>
        <w:rPr>
          <w:rFonts w:eastAsia="Times New Roman"/>
          <w:lang w:eastAsia="en-US"/>
        </w:rPr>
        <w:t>5</w:t>
      </w:r>
      <w:r w:rsidR="0069704A">
        <w:rPr>
          <w:rFonts w:eastAsia="Times New Roman"/>
          <w:lang w:eastAsia="en-US"/>
        </w:rPr>
        <w:t xml:space="preserve">.11. </w:t>
      </w:r>
      <w:proofErr w:type="gramStart"/>
      <w:r w:rsidR="00A430C8" w:rsidRPr="0015139B">
        <w:rPr>
          <w:rFonts w:eastAsia="Times New Roman"/>
          <w:lang w:eastAsia="en-US"/>
        </w:rPr>
        <w:t>Решения Ассоциации о приеме лица в члены Ассоциации, об отказе в приеме лица в члены Ассоциации, бездействие Ассоциации при приеме в члены Ассоциации, перечень оснований для отказа в приеме в члены Ассоциации, установленный внутренними документами Ассоциации,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roofErr w:type="gramEnd"/>
    </w:p>
    <w:p w:rsidR="00A430C8" w:rsidRDefault="00A430C8" w:rsidP="00A430C8">
      <w:pPr>
        <w:adjustRightInd w:val="0"/>
        <w:ind w:firstLine="709"/>
        <w:jc w:val="center"/>
        <w:rPr>
          <w:rFonts w:eastAsia="Times New Roman"/>
          <w:b/>
          <w:lang w:eastAsia="en-US"/>
        </w:rPr>
      </w:pPr>
    </w:p>
    <w:p w:rsidR="00A430C8" w:rsidRDefault="004578BE" w:rsidP="00A430C8">
      <w:pPr>
        <w:adjustRightInd w:val="0"/>
        <w:ind w:firstLine="709"/>
        <w:jc w:val="center"/>
        <w:rPr>
          <w:rFonts w:eastAsia="Times New Roman"/>
          <w:b/>
          <w:lang w:eastAsia="en-US"/>
        </w:rPr>
      </w:pPr>
      <w:r>
        <w:rPr>
          <w:rFonts w:eastAsia="Times New Roman"/>
          <w:b/>
          <w:lang w:eastAsia="en-US"/>
        </w:rPr>
        <w:t>6</w:t>
      </w:r>
      <w:r w:rsidR="00A430C8" w:rsidRPr="00306C68">
        <w:rPr>
          <w:rFonts w:eastAsia="Times New Roman"/>
          <w:b/>
          <w:lang w:eastAsia="en-US"/>
        </w:rPr>
        <w:t>. </w:t>
      </w:r>
      <w:r w:rsidR="006F306A">
        <w:rPr>
          <w:rFonts w:eastAsia="Arial"/>
          <w:b/>
          <w:color w:val="000000"/>
          <w:lang w:eastAsia="en-US"/>
        </w:rPr>
        <w:t>Порядок прекращения членства в Ассоциации</w:t>
      </w:r>
    </w:p>
    <w:p w:rsidR="00A430C8" w:rsidRPr="00306C68" w:rsidRDefault="00A430C8" w:rsidP="00A430C8">
      <w:pPr>
        <w:adjustRightInd w:val="0"/>
        <w:ind w:firstLine="709"/>
        <w:jc w:val="center"/>
        <w:rPr>
          <w:rFonts w:eastAsia="Times New Roman"/>
          <w:b/>
          <w:lang w:eastAsia="en-US"/>
        </w:rPr>
      </w:pPr>
    </w:p>
    <w:p w:rsidR="00C069FF" w:rsidRPr="00C069FF" w:rsidRDefault="0057223E" w:rsidP="00C069FF">
      <w:pPr>
        <w:autoSpaceDE/>
        <w:autoSpaceDN/>
        <w:ind w:firstLine="709"/>
        <w:jc w:val="both"/>
        <w:rPr>
          <w:rFonts w:eastAsia="Times New Roman"/>
        </w:rPr>
      </w:pPr>
      <w:r>
        <w:rPr>
          <w:rFonts w:eastAsia="Times New Roman"/>
          <w:color w:val="000000"/>
        </w:rPr>
        <w:t>6</w:t>
      </w:r>
      <w:r w:rsidR="00C069FF" w:rsidRPr="00C069FF">
        <w:rPr>
          <w:rFonts w:eastAsia="Times New Roman"/>
          <w:color w:val="000000"/>
        </w:rPr>
        <w:t>.1. Членство индивидуального предпринимателя или юридического лица в Ассоциации прекращается по основаниям и в случае:</w:t>
      </w:r>
    </w:p>
    <w:p w:rsidR="00C069FF" w:rsidRPr="00C069FF" w:rsidRDefault="0057223E" w:rsidP="00C069FF">
      <w:pPr>
        <w:autoSpaceDE/>
        <w:autoSpaceDN/>
        <w:ind w:firstLine="709"/>
        <w:jc w:val="both"/>
        <w:rPr>
          <w:rFonts w:eastAsia="Times New Roman"/>
        </w:rPr>
      </w:pPr>
      <w:r>
        <w:rPr>
          <w:rFonts w:eastAsia="Times New Roman"/>
          <w:color w:val="000000"/>
        </w:rPr>
        <w:t>6</w:t>
      </w:r>
      <w:r w:rsidR="00C069FF" w:rsidRPr="00C069FF">
        <w:rPr>
          <w:rFonts w:eastAsia="Times New Roman"/>
          <w:color w:val="000000"/>
        </w:rPr>
        <w:t xml:space="preserve">.1.1. </w:t>
      </w:r>
      <w:r w:rsidR="00C069FF">
        <w:rPr>
          <w:rFonts w:eastAsia="Times New Roman"/>
          <w:color w:val="000000"/>
        </w:rPr>
        <w:t>прекращения</w:t>
      </w:r>
      <w:r w:rsidR="00C069FF" w:rsidRPr="00C069FF">
        <w:rPr>
          <w:rFonts w:eastAsia="Times New Roman"/>
          <w:color w:val="000000"/>
        </w:rPr>
        <w:t xml:space="preserve"> юридического лица;</w:t>
      </w:r>
    </w:p>
    <w:p w:rsidR="00C069FF" w:rsidRPr="00C069FF" w:rsidRDefault="00443E25" w:rsidP="00C069FF">
      <w:pPr>
        <w:autoSpaceDE/>
        <w:autoSpaceDN/>
        <w:ind w:firstLine="709"/>
        <w:jc w:val="both"/>
        <w:rPr>
          <w:rFonts w:eastAsia="Times New Roman"/>
        </w:rPr>
      </w:pPr>
      <w:r w:rsidRPr="00443E25">
        <w:rPr>
          <w:rFonts w:eastAsia="Times New Roman"/>
          <w:color w:val="000000"/>
        </w:rPr>
        <w:t>6</w:t>
      </w:r>
      <w:r w:rsidR="00C069FF" w:rsidRPr="00C069FF">
        <w:rPr>
          <w:rFonts w:eastAsia="Times New Roman"/>
          <w:color w:val="000000"/>
        </w:rPr>
        <w:t>.1.2. смерти индивидуального предпринимателя;</w:t>
      </w:r>
    </w:p>
    <w:p w:rsidR="00C069FF" w:rsidRPr="00C069FF" w:rsidRDefault="00443E25" w:rsidP="00C069FF">
      <w:pPr>
        <w:autoSpaceDE/>
        <w:autoSpaceDN/>
        <w:ind w:firstLine="709"/>
        <w:jc w:val="both"/>
        <w:rPr>
          <w:rFonts w:eastAsia="Times New Roman"/>
        </w:rPr>
      </w:pPr>
      <w:r w:rsidRPr="00443E25">
        <w:rPr>
          <w:rFonts w:eastAsia="Times New Roman"/>
          <w:color w:val="000000"/>
        </w:rPr>
        <w:t>6</w:t>
      </w:r>
      <w:r w:rsidR="00C069FF" w:rsidRPr="00C069FF">
        <w:rPr>
          <w:rFonts w:eastAsia="Times New Roman"/>
          <w:color w:val="000000"/>
        </w:rPr>
        <w:t>.1.3. прекращения деятельности физического лица в качестве индивидуального предпринимателя;</w:t>
      </w:r>
    </w:p>
    <w:p w:rsidR="00C069FF" w:rsidRPr="00C069FF" w:rsidRDefault="00443E25" w:rsidP="00C069FF">
      <w:pPr>
        <w:autoSpaceDE/>
        <w:autoSpaceDN/>
        <w:ind w:firstLine="709"/>
        <w:jc w:val="both"/>
        <w:rPr>
          <w:rFonts w:eastAsia="Times New Roman"/>
        </w:rPr>
      </w:pPr>
      <w:r w:rsidRPr="00443E25">
        <w:rPr>
          <w:rFonts w:eastAsia="Times New Roman"/>
          <w:color w:val="000000"/>
        </w:rPr>
        <w:t>6</w:t>
      </w:r>
      <w:r w:rsidR="00C069FF" w:rsidRPr="00C069FF">
        <w:rPr>
          <w:rFonts w:eastAsia="Times New Roman"/>
          <w:color w:val="000000"/>
        </w:rPr>
        <w:t>.1.4. добровольного выхода из Ассоциации;</w:t>
      </w:r>
    </w:p>
    <w:p w:rsidR="00C069FF" w:rsidRDefault="00443E25" w:rsidP="00C069FF">
      <w:pPr>
        <w:autoSpaceDE/>
        <w:autoSpaceDN/>
        <w:ind w:firstLine="709"/>
        <w:jc w:val="both"/>
        <w:rPr>
          <w:rFonts w:eastAsia="Times New Roman"/>
          <w:color w:val="000000"/>
        </w:rPr>
      </w:pPr>
      <w:r w:rsidRPr="00443E25">
        <w:rPr>
          <w:rFonts w:eastAsia="Times New Roman"/>
          <w:color w:val="000000"/>
        </w:rPr>
        <w:t>6</w:t>
      </w:r>
      <w:r w:rsidR="00C069FF" w:rsidRPr="00C069FF">
        <w:rPr>
          <w:rFonts w:eastAsia="Times New Roman"/>
          <w:color w:val="000000"/>
        </w:rPr>
        <w:t>.1.5. присоединения Ассоциации к другой саморегулируемой организации;</w:t>
      </w:r>
    </w:p>
    <w:p w:rsidR="00D67DA1" w:rsidRPr="00C069FF" w:rsidRDefault="00443E25" w:rsidP="00C069FF">
      <w:pPr>
        <w:autoSpaceDE/>
        <w:autoSpaceDN/>
        <w:ind w:firstLine="709"/>
        <w:jc w:val="both"/>
        <w:rPr>
          <w:rFonts w:eastAsia="Times New Roman"/>
        </w:rPr>
      </w:pPr>
      <w:r w:rsidRPr="00443E25">
        <w:rPr>
          <w:rFonts w:eastAsia="Times New Roman"/>
          <w:color w:val="000000"/>
        </w:rPr>
        <w:t>6</w:t>
      </w:r>
      <w:r w:rsidR="00D67DA1">
        <w:rPr>
          <w:rFonts w:eastAsia="Times New Roman"/>
          <w:color w:val="000000"/>
        </w:rPr>
        <w:t>.1.6. принятия решения Совета Ассоциации об исключении из членов Ассоциации;</w:t>
      </w:r>
    </w:p>
    <w:p w:rsidR="00C069FF" w:rsidRPr="00C069FF" w:rsidRDefault="00443E25" w:rsidP="00C069FF">
      <w:pPr>
        <w:autoSpaceDE/>
        <w:autoSpaceDN/>
        <w:ind w:firstLine="709"/>
        <w:jc w:val="both"/>
        <w:rPr>
          <w:rFonts w:eastAsia="Times New Roman"/>
        </w:rPr>
      </w:pPr>
      <w:r w:rsidRPr="00443E25">
        <w:rPr>
          <w:rFonts w:eastAsia="Times New Roman"/>
          <w:color w:val="000000"/>
        </w:rPr>
        <w:t>6</w:t>
      </w:r>
      <w:r w:rsidR="00C069FF" w:rsidRPr="00C069FF">
        <w:rPr>
          <w:rFonts w:eastAsia="Times New Roman"/>
          <w:color w:val="000000"/>
        </w:rPr>
        <w:t>.1.</w:t>
      </w:r>
      <w:r w:rsidR="00D67DA1">
        <w:rPr>
          <w:rFonts w:eastAsia="Times New Roman"/>
          <w:color w:val="000000"/>
        </w:rPr>
        <w:t>7</w:t>
      </w:r>
      <w:r w:rsidR="00C069FF" w:rsidRPr="00C069FF">
        <w:rPr>
          <w:rFonts w:eastAsia="Times New Roman"/>
          <w:color w:val="000000"/>
        </w:rPr>
        <w:t>. по иным основаниям и в случаях, предусмотренных Федеральным законом</w:t>
      </w:r>
      <w:r w:rsidR="00023301">
        <w:rPr>
          <w:rFonts w:eastAsia="Times New Roman"/>
          <w:color w:val="000000"/>
        </w:rPr>
        <w:t xml:space="preserve"> </w:t>
      </w:r>
      <w:r w:rsidR="00023301" w:rsidRPr="00EF0D76">
        <w:t xml:space="preserve">от 01.12.2007 </w:t>
      </w:r>
      <w:r w:rsidR="00023301">
        <w:t>№</w:t>
      </w:r>
      <w:r w:rsidR="00023301" w:rsidRPr="00EF0D76">
        <w:t xml:space="preserve"> 315-ФЗ</w:t>
      </w:r>
      <w:r w:rsidR="00C069FF" w:rsidRPr="00C069FF">
        <w:rPr>
          <w:rFonts w:eastAsia="Times New Roman"/>
          <w:color w:val="000000"/>
        </w:rPr>
        <w:t xml:space="preserve"> «О саморегулируемых организациях».</w:t>
      </w:r>
    </w:p>
    <w:p w:rsidR="00C069FF" w:rsidRDefault="00443E25" w:rsidP="00C069FF">
      <w:pPr>
        <w:autoSpaceDE/>
        <w:autoSpaceDN/>
        <w:ind w:firstLine="709"/>
        <w:jc w:val="both"/>
        <w:rPr>
          <w:rFonts w:eastAsia="Times New Roman"/>
          <w:color w:val="000000"/>
        </w:rPr>
      </w:pPr>
      <w:r w:rsidRPr="00443E25">
        <w:rPr>
          <w:rFonts w:eastAsia="Times New Roman"/>
          <w:color w:val="000000"/>
        </w:rPr>
        <w:t>6</w:t>
      </w:r>
      <w:r w:rsidR="00C069FF" w:rsidRPr="00C069FF">
        <w:rPr>
          <w:rFonts w:eastAsia="Times New Roman"/>
          <w:color w:val="000000"/>
        </w:rPr>
        <w:t xml:space="preserve">.2.  Для добровольного выхода из Ассоциации (прекращения членства) необходимо представить в Ассоциацию оригинал заявления </w:t>
      </w:r>
      <w:r w:rsidR="00C97CFD">
        <w:rPr>
          <w:rFonts w:eastAsia="Times New Roman"/>
          <w:color w:val="000000"/>
        </w:rPr>
        <w:t xml:space="preserve">члена Ассоциации </w:t>
      </w:r>
      <w:r w:rsidR="00C069FF" w:rsidRPr="00C069FF">
        <w:rPr>
          <w:rFonts w:eastAsia="Times New Roman"/>
          <w:color w:val="000000"/>
        </w:rPr>
        <w:t>о добровольном прекращении членства.</w:t>
      </w:r>
    </w:p>
    <w:p w:rsidR="00ED097E" w:rsidRDefault="00ED097E" w:rsidP="00ED097E">
      <w:pPr>
        <w:autoSpaceDE/>
        <w:autoSpaceDN/>
        <w:adjustRightInd w:val="0"/>
        <w:ind w:firstLine="709"/>
        <w:jc w:val="both"/>
        <w:rPr>
          <w:rFonts w:eastAsia="Arial"/>
          <w:color w:val="000000"/>
          <w:lang w:eastAsia="en-US"/>
        </w:rPr>
      </w:pPr>
      <w:r>
        <w:rPr>
          <w:rFonts w:eastAsia="Times New Roman"/>
          <w:color w:val="000000"/>
        </w:rPr>
        <w:t xml:space="preserve">6.3. </w:t>
      </w:r>
      <w:r>
        <w:rPr>
          <w:rFonts w:eastAsia="Arial"/>
          <w:color w:val="000000"/>
          <w:lang w:eastAsia="en-US"/>
        </w:rPr>
        <w:t xml:space="preserve">При </w:t>
      </w:r>
      <w:r w:rsidRPr="00F1481F">
        <w:rPr>
          <w:rFonts w:eastAsia="Arial"/>
          <w:color w:val="000000"/>
          <w:lang w:eastAsia="en-US"/>
        </w:rPr>
        <w:t xml:space="preserve">наличии у члена </w:t>
      </w:r>
      <w:r>
        <w:rPr>
          <w:rFonts w:eastAsia="Arial"/>
          <w:color w:val="000000"/>
          <w:lang w:eastAsia="en-US"/>
        </w:rPr>
        <w:t xml:space="preserve">Ассоциации </w:t>
      </w:r>
      <w:r w:rsidRPr="001372C1">
        <w:rPr>
          <w:rFonts w:eastAsia="Arial"/>
          <w:color w:val="000000"/>
          <w:lang w:eastAsia="en-US"/>
        </w:rPr>
        <w:t xml:space="preserve">договоров </w:t>
      </w:r>
      <w:r w:rsidRPr="00A24BF1">
        <w:rPr>
          <w:rFonts w:eastAsia="Arial"/>
          <w:color w:val="000000"/>
          <w:lang w:eastAsia="en-US"/>
        </w:rPr>
        <w:t>строительного подряда, договор</w:t>
      </w:r>
      <w:r>
        <w:rPr>
          <w:rFonts w:eastAsia="Arial"/>
          <w:color w:val="000000"/>
          <w:lang w:eastAsia="en-US"/>
        </w:rPr>
        <w:t>ов</w:t>
      </w:r>
      <w:r w:rsidRPr="00A24BF1">
        <w:rPr>
          <w:rFonts w:eastAsia="Arial"/>
          <w:color w:val="000000"/>
          <w:lang w:eastAsia="en-US"/>
        </w:rPr>
        <w:t xml:space="preserve"> подряда на осуществление сноса</w:t>
      </w:r>
      <w:r>
        <w:rPr>
          <w:rFonts w:eastAsia="Arial"/>
          <w:color w:val="000000"/>
          <w:lang w:eastAsia="en-US"/>
        </w:rPr>
        <w:t>, заключенных в период членства в Ассоциации</w:t>
      </w:r>
      <w:r w:rsidRPr="006F38EE">
        <w:rPr>
          <w:rFonts w:eastAsia="Arial"/>
          <w:color w:val="000000"/>
          <w:lang w:eastAsia="en-US"/>
        </w:rPr>
        <w:t xml:space="preserve"> </w:t>
      </w:r>
      <w:r w:rsidRPr="001372C1">
        <w:rPr>
          <w:rFonts w:eastAsia="Arial"/>
          <w:color w:val="000000"/>
          <w:lang w:eastAsia="en-US"/>
        </w:rPr>
        <w:t xml:space="preserve">с использованием конкурентных способов заключения договоров, к </w:t>
      </w:r>
      <w:r w:rsidRPr="00A24BF1">
        <w:rPr>
          <w:rFonts w:eastAsia="Arial"/>
          <w:color w:val="000000"/>
          <w:lang w:eastAsia="en-US"/>
        </w:rPr>
        <w:t>заявлени</w:t>
      </w:r>
      <w:r>
        <w:rPr>
          <w:rFonts w:eastAsia="Arial"/>
          <w:color w:val="000000"/>
          <w:lang w:eastAsia="en-US"/>
        </w:rPr>
        <w:t>ю</w:t>
      </w:r>
      <w:r w:rsidRPr="00A24BF1">
        <w:rPr>
          <w:rFonts w:eastAsia="Arial"/>
          <w:color w:val="000000"/>
          <w:lang w:eastAsia="en-US"/>
        </w:rPr>
        <w:t xml:space="preserve"> о добровольном прекращении членства</w:t>
      </w:r>
      <w:r w:rsidRPr="00F1481F">
        <w:rPr>
          <w:rFonts w:eastAsia="Arial"/>
          <w:color w:val="000000"/>
          <w:lang w:eastAsia="en-US"/>
        </w:rPr>
        <w:t xml:space="preserve"> прилага</w:t>
      </w:r>
      <w:r>
        <w:rPr>
          <w:rFonts w:eastAsia="Arial"/>
          <w:color w:val="000000"/>
          <w:lang w:eastAsia="en-US"/>
        </w:rPr>
        <w:t>ю</w:t>
      </w:r>
      <w:r w:rsidRPr="00F1481F">
        <w:rPr>
          <w:rFonts w:eastAsia="Arial"/>
          <w:color w:val="000000"/>
          <w:lang w:eastAsia="en-US"/>
        </w:rPr>
        <w:t>тся</w:t>
      </w:r>
      <w:r w:rsidRPr="001372C1">
        <w:rPr>
          <w:rFonts w:eastAsia="Arial"/>
          <w:color w:val="000000"/>
          <w:lang w:eastAsia="en-US"/>
        </w:rPr>
        <w:t>:</w:t>
      </w:r>
    </w:p>
    <w:p w:rsidR="00ED097E" w:rsidRPr="00B13B46" w:rsidRDefault="00ED097E" w:rsidP="00ED097E">
      <w:pPr>
        <w:autoSpaceDE/>
        <w:autoSpaceDN/>
        <w:adjustRightInd w:val="0"/>
        <w:ind w:firstLine="709"/>
        <w:jc w:val="both"/>
        <w:rPr>
          <w:rFonts w:eastAsia="Arial"/>
          <w:color w:val="000000"/>
          <w:lang w:eastAsia="en-US"/>
        </w:rPr>
      </w:pPr>
      <w:r w:rsidRPr="001372C1">
        <w:rPr>
          <w:rFonts w:eastAsia="Arial"/>
          <w:color w:val="000000"/>
          <w:lang w:eastAsia="en-US"/>
        </w:rPr>
        <w:t>6</w:t>
      </w:r>
      <w:r>
        <w:rPr>
          <w:rFonts w:eastAsia="Arial"/>
          <w:color w:val="000000"/>
          <w:lang w:eastAsia="en-US"/>
        </w:rPr>
        <w:t xml:space="preserve">.3.1. перечень заключенных членом Ассоциации </w:t>
      </w:r>
      <w:r w:rsidRPr="003F6459">
        <w:rPr>
          <w:rFonts w:eastAsia="Arial"/>
          <w:color w:val="000000"/>
          <w:lang w:eastAsia="en-US"/>
        </w:rPr>
        <w:t xml:space="preserve">договоров </w:t>
      </w:r>
      <w:r w:rsidRPr="00A24BF1">
        <w:rPr>
          <w:rFonts w:eastAsia="Arial"/>
          <w:color w:val="000000"/>
          <w:lang w:eastAsia="en-US"/>
        </w:rPr>
        <w:t>строительного подряда, договор</w:t>
      </w:r>
      <w:r>
        <w:rPr>
          <w:rFonts w:eastAsia="Arial"/>
          <w:color w:val="000000"/>
          <w:lang w:eastAsia="en-US"/>
        </w:rPr>
        <w:t>ов</w:t>
      </w:r>
      <w:r w:rsidRPr="00A24BF1">
        <w:rPr>
          <w:rFonts w:eastAsia="Arial"/>
          <w:color w:val="000000"/>
          <w:lang w:eastAsia="en-US"/>
        </w:rPr>
        <w:t xml:space="preserve"> подряда на осуществление сноса</w:t>
      </w:r>
      <w:r>
        <w:rPr>
          <w:rFonts w:eastAsia="Arial"/>
          <w:color w:val="000000"/>
          <w:lang w:eastAsia="en-US"/>
        </w:rPr>
        <w:t xml:space="preserve">, заключенных </w:t>
      </w:r>
      <w:r w:rsidRPr="003F6459">
        <w:rPr>
          <w:rFonts w:eastAsia="Arial"/>
          <w:color w:val="000000"/>
          <w:lang w:eastAsia="en-US"/>
        </w:rPr>
        <w:t>с использованием конкурентных способов заключения договоров</w:t>
      </w:r>
      <w:r>
        <w:rPr>
          <w:rFonts w:eastAsia="Arial"/>
          <w:color w:val="000000"/>
          <w:lang w:eastAsia="en-US"/>
        </w:rPr>
        <w:t>, копии таких договоров</w:t>
      </w:r>
      <w:r w:rsidRPr="001372C1">
        <w:rPr>
          <w:rFonts w:eastAsia="Arial"/>
          <w:color w:val="000000"/>
          <w:lang w:eastAsia="en-US"/>
        </w:rPr>
        <w:t>;</w:t>
      </w:r>
    </w:p>
    <w:p w:rsidR="00ED097E" w:rsidRPr="00B13B46" w:rsidRDefault="00ED097E" w:rsidP="00ED097E">
      <w:pPr>
        <w:autoSpaceDE/>
        <w:autoSpaceDN/>
        <w:adjustRightInd w:val="0"/>
        <w:ind w:firstLine="709"/>
        <w:jc w:val="both"/>
        <w:rPr>
          <w:rFonts w:eastAsia="Arial"/>
          <w:color w:val="000000"/>
          <w:lang w:eastAsia="en-US"/>
        </w:rPr>
      </w:pPr>
      <w:r w:rsidRPr="001372C1">
        <w:rPr>
          <w:rFonts w:eastAsia="Arial"/>
          <w:color w:val="000000"/>
          <w:lang w:eastAsia="en-US"/>
        </w:rPr>
        <w:t>6.3.2.</w:t>
      </w:r>
      <w:r>
        <w:rPr>
          <w:rFonts w:eastAsia="Arial"/>
          <w:color w:val="000000"/>
          <w:lang w:val="en-US" w:eastAsia="en-US"/>
        </w:rPr>
        <w:t> </w:t>
      </w:r>
      <w:r>
        <w:rPr>
          <w:rFonts w:eastAsia="Arial"/>
          <w:color w:val="000000"/>
          <w:lang w:eastAsia="en-US"/>
        </w:rPr>
        <w:t xml:space="preserve">документы, подтверждающие выполнение требования о страховании </w:t>
      </w:r>
      <w:r w:rsidRPr="008A1AD9">
        <w:rPr>
          <w:rFonts w:eastAsia="Arial"/>
          <w:color w:val="000000"/>
          <w:lang w:eastAsia="en-US"/>
        </w:rPr>
        <w:t>членами Ассоциации ответственности за неисполнение или ненадлежащее исполнение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w:t>
      </w:r>
      <w:r w:rsidRPr="001372C1">
        <w:rPr>
          <w:rFonts w:eastAsia="Arial"/>
          <w:color w:val="000000"/>
          <w:lang w:eastAsia="en-US"/>
        </w:rPr>
        <w:t>;</w:t>
      </w:r>
    </w:p>
    <w:p w:rsidR="00ED097E" w:rsidRPr="00B13B46" w:rsidRDefault="00ED097E" w:rsidP="00ED097E">
      <w:pPr>
        <w:autoSpaceDE/>
        <w:autoSpaceDN/>
        <w:adjustRightInd w:val="0"/>
        <w:ind w:firstLine="709"/>
        <w:jc w:val="both"/>
        <w:rPr>
          <w:rFonts w:eastAsiaTheme="minorHAnsi"/>
          <w:lang w:eastAsia="en-US"/>
        </w:rPr>
      </w:pPr>
      <w:r w:rsidRPr="001372C1">
        <w:rPr>
          <w:rFonts w:eastAsia="Arial"/>
          <w:color w:val="000000"/>
          <w:lang w:eastAsia="en-US"/>
        </w:rPr>
        <w:t>6.3.3.</w:t>
      </w:r>
      <w:r>
        <w:rPr>
          <w:rFonts w:eastAsia="Arial"/>
          <w:color w:val="000000"/>
          <w:lang w:val="en-US" w:eastAsia="en-US"/>
        </w:rPr>
        <w:t> </w:t>
      </w:r>
      <w:r>
        <w:rPr>
          <w:rFonts w:eastAsiaTheme="minorHAnsi"/>
          <w:lang w:eastAsia="en-US"/>
        </w:rPr>
        <w:t xml:space="preserve">копии документов, подтверждающих обеспечение исполнения договоров </w:t>
      </w:r>
      <w:r w:rsidRPr="00A24BF1">
        <w:rPr>
          <w:rFonts w:eastAsia="Arial"/>
          <w:color w:val="000000"/>
          <w:lang w:eastAsia="en-US"/>
        </w:rPr>
        <w:t>строительного подряда, договор</w:t>
      </w:r>
      <w:r>
        <w:rPr>
          <w:rFonts w:eastAsia="Arial"/>
          <w:color w:val="000000"/>
          <w:lang w:eastAsia="en-US"/>
        </w:rPr>
        <w:t>ов</w:t>
      </w:r>
      <w:r w:rsidRPr="00A24BF1">
        <w:rPr>
          <w:rFonts w:eastAsia="Arial"/>
          <w:color w:val="000000"/>
          <w:lang w:eastAsia="en-US"/>
        </w:rPr>
        <w:t xml:space="preserve"> подряда на осуществление сноса</w:t>
      </w:r>
      <w:r>
        <w:rPr>
          <w:rFonts w:eastAsiaTheme="minorHAnsi"/>
          <w:lang w:eastAsia="en-US"/>
        </w:rPr>
        <w:t>, заключенных</w:t>
      </w:r>
      <w:r w:rsidRPr="00DD7A0D">
        <w:rPr>
          <w:rFonts w:eastAsiaTheme="minorHAnsi"/>
          <w:lang w:eastAsia="en-US"/>
        </w:rPr>
        <w:t xml:space="preserve"> с использованием конкурентных способов заключения договоров</w:t>
      </w:r>
      <w:r>
        <w:rPr>
          <w:rFonts w:eastAsiaTheme="minorHAnsi"/>
          <w:lang w:eastAsia="en-US"/>
        </w:rPr>
        <w:t>, если оно требуется в соответствии с действующим законодательством</w:t>
      </w:r>
      <w:r w:rsidRPr="001372C1">
        <w:rPr>
          <w:rFonts w:eastAsiaTheme="minorHAnsi"/>
          <w:lang w:eastAsia="en-US"/>
        </w:rPr>
        <w:t>;</w:t>
      </w:r>
    </w:p>
    <w:p w:rsidR="00000000" w:rsidRDefault="00ED097E">
      <w:pPr>
        <w:autoSpaceDE/>
        <w:autoSpaceDN/>
        <w:adjustRightInd w:val="0"/>
        <w:ind w:firstLine="709"/>
        <w:jc w:val="both"/>
        <w:rPr>
          <w:rFonts w:eastAsiaTheme="minorHAnsi"/>
          <w:lang w:eastAsia="en-US"/>
        </w:rPr>
      </w:pPr>
      <w:r w:rsidRPr="001372C1">
        <w:rPr>
          <w:rFonts w:eastAsiaTheme="minorHAnsi"/>
          <w:lang w:eastAsia="en-US"/>
        </w:rPr>
        <w:t>6</w:t>
      </w:r>
      <w:r>
        <w:rPr>
          <w:rFonts w:eastAsiaTheme="minorHAnsi"/>
          <w:lang w:eastAsia="en-US"/>
        </w:rPr>
        <w:t>.3.4. </w:t>
      </w:r>
      <w:r w:rsidRPr="009E4791">
        <w:rPr>
          <w:rFonts w:eastAsiaTheme="minorHAnsi"/>
          <w:lang w:eastAsia="en-US"/>
        </w:rPr>
        <w:t>копии документов о приемке выполненных работ</w:t>
      </w:r>
      <w:r>
        <w:rPr>
          <w:rFonts w:eastAsiaTheme="minorHAnsi"/>
          <w:lang w:eastAsia="en-US"/>
        </w:rPr>
        <w:t>, копии документов, подтверждающих возврат аванса в случае расторжения указанных договоров.</w:t>
      </w:r>
    </w:p>
    <w:p w:rsidR="00C069FF" w:rsidRPr="00C069FF" w:rsidRDefault="00ED097E" w:rsidP="00C069FF">
      <w:pPr>
        <w:autoSpaceDE/>
        <w:autoSpaceDN/>
        <w:ind w:firstLine="709"/>
        <w:jc w:val="both"/>
        <w:rPr>
          <w:rFonts w:eastAsia="Times New Roman"/>
        </w:rPr>
      </w:pPr>
      <w:r>
        <w:rPr>
          <w:rFonts w:eastAsia="Times New Roman"/>
          <w:color w:val="000000"/>
        </w:rPr>
        <w:t>6.4</w:t>
      </w:r>
      <w:r w:rsidR="00C069FF" w:rsidRPr="00C069FF">
        <w:rPr>
          <w:rFonts w:eastAsia="Times New Roman"/>
          <w:color w:val="000000"/>
        </w:rPr>
        <w:t> Совет Ассоциации вправе принять решение об исключении из членов Ассоциации индивидуального предпринимателя или юридического лица:</w:t>
      </w:r>
    </w:p>
    <w:p w:rsidR="00C069FF" w:rsidRPr="00C069FF" w:rsidRDefault="00ED097E" w:rsidP="00C069FF">
      <w:pPr>
        <w:autoSpaceDE/>
        <w:autoSpaceDN/>
        <w:ind w:firstLine="709"/>
        <w:jc w:val="both"/>
        <w:rPr>
          <w:rFonts w:eastAsia="Times New Roman"/>
        </w:rPr>
      </w:pPr>
      <w:r>
        <w:rPr>
          <w:rFonts w:eastAsia="Times New Roman"/>
          <w:color w:val="000000"/>
        </w:rPr>
        <w:t>6.4.1.</w:t>
      </w:r>
      <w:r w:rsidR="00C069FF" w:rsidRPr="00C069FF">
        <w:rPr>
          <w:rFonts w:eastAsia="Times New Roman"/>
          <w:color w:val="000000"/>
        </w:rPr>
        <w:t> при неисполнении двух и более двух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C069FF" w:rsidRPr="00C069FF" w:rsidRDefault="00ED097E" w:rsidP="00C069FF">
      <w:pPr>
        <w:autoSpaceDE/>
        <w:autoSpaceDN/>
        <w:ind w:firstLine="709"/>
        <w:jc w:val="both"/>
        <w:rPr>
          <w:rFonts w:eastAsia="Times New Roman"/>
        </w:rPr>
      </w:pPr>
      <w:r>
        <w:rPr>
          <w:rFonts w:eastAsia="Times New Roman"/>
          <w:color w:val="000000"/>
        </w:rPr>
        <w:t>6.4.</w:t>
      </w:r>
      <w:r w:rsidR="006D69AB">
        <w:rPr>
          <w:rFonts w:eastAsia="Times New Roman"/>
          <w:color w:val="000000"/>
        </w:rPr>
        <w:t>2</w:t>
      </w:r>
      <w:r>
        <w:rPr>
          <w:rFonts w:eastAsia="Times New Roman"/>
          <w:color w:val="000000"/>
        </w:rPr>
        <w:t>.</w:t>
      </w:r>
      <w:r w:rsidR="00C069FF" w:rsidRPr="00C069FF">
        <w:rPr>
          <w:rFonts w:eastAsia="Times New Roman"/>
          <w:color w:val="000000"/>
        </w:rPr>
        <w:t> при неоднократном в течение одного года или грубом нарушении членом Ассоциации требований стандартов и иных внутренних документов Ассоциации;</w:t>
      </w:r>
    </w:p>
    <w:p w:rsidR="00C069FF" w:rsidRPr="00C069FF" w:rsidRDefault="00ED097E" w:rsidP="00C069FF">
      <w:pPr>
        <w:autoSpaceDE/>
        <w:autoSpaceDN/>
        <w:ind w:firstLine="709"/>
        <w:jc w:val="both"/>
        <w:rPr>
          <w:rFonts w:eastAsia="Times New Roman"/>
        </w:rPr>
      </w:pPr>
      <w:r>
        <w:rPr>
          <w:rFonts w:eastAsia="Times New Roman"/>
          <w:color w:val="000000"/>
        </w:rPr>
        <w:t>6.4.</w:t>
      </w:r>
      <w:r w:rsidR="006D69AB">
        <w:rPr>
          <w:rFonts w:eastAsia="Times New Roman"/>
          <w:color w:val="000000"/>
        </w:rPr>
        <w:t>3</w:t>
      </w:r>
      <w:r>
        <w:rPr>
          <w:rFonts w:eastAsia="Times New Roman"/>
          <w:color w:val="000000"/>
        </w:rPr>
        <w:t>.</w:t>
      </w:r>
      <w:r w:rsidR="00C069FF" w:rsidRPr="00C069FF">
        <w:rPr>
          <w:rFonts w:eastAsia="Times New Roman"/>
          <w:color w:val="000000"/>
        </w:rPr>
        <w:t> при нарушении членом Ассоциации срока уплаты ежегодного членского взноса более чем на 6 месяцев;</w:t>
      </w:r>
    </w:p>
    <w:p w:rsidR="00C069FF" w:rsidRPr="00C069FF" w:rsidRDefault="006D69AB" w:rsidP="00C069FF">
      <w:pPr>
        <w:autoSpaceDE/>
        <w:autoSpaceDN/>
        <w:ind w:firstLine="709"/>
        <w:jc w:val="both"/>
        <w:rPr>
          <w:rFonts w:eastAsia="Times New Roman"/>
        </w:rPr>
      </w:pPr>
      <w:r>
        <w:rPr>
          <w:rFonts w:eastAsia="Times New Roman"/>
          <w:color w:val="000000"/>
        </w:rPr>
        <w:t>6.4.4.</w:t>
      </w:r>
      <w:r w:rsidR="00C069FF" w:rsidRPr="00C069FF">
        <w:rPr>
          <w:rFonts w:eastAsia="Times New Roman"/>
          <w:color w:val="000000"/>
        </w:rPr>
        <w:t> при установлении факта представления подложных документов при принятии в Ассоциацию;</w:t>
      </w:r>
    </w:p>
    <w:p w:rsidR="00C069FF" w:rsidRPr="00C069FF" w:rsidRDefault="006D69AB" w:rsidP="00C069FF">
      <w:pPr>
        <w:autoSpaceDE/>
        <w:autoSpaceDN/>
        <w:ind w:firstLine="709"/>
        <w:jc w:val="both"/>
        <w:rPr>
          <w:rFonts w:eastAsia="Times New Roman"/>
        </w:rPr>
      </w:pPr>
      <w:r>
        <w:rPr>
          <w:rFonts w:eastAsia="Times New Roman"/>
          <w:color w:val="000000"/>
        </w:rPr>
        <w:t>6.4.5.</w:t>
      </w:r>
      <w:r w:rsidR="00C069FF" w:rsidRPr="00C069FF">
        <w:rPr>
          <w:rFonts w:eastAsia="Times New Roman"/>
          <w:color w:val="000000"/>
        </w:rPr>
        <w:t> в случае выявления несоответствия члена Ассоциации требованиям, установленным п.2.2. настоящего Положения;</w:t>
      </w:r>
    </w:p>
    <w:p w:rsidR="00C069FF" w:rsidRPr="00C069FF" w:rsidRDefault="006D69AB" w:rsidP="00C069FF">
      <w:pPr>
        <w:autoSpaceDE/>
        <w:autoSpaceDN/>
        <w:ind w:firstLine="709"/>
        <w:jc w:val="both"/>
        <w:rPr>
          <w:rFonts w:eastAsia="Times New Roman"/>
        </w:rPr>
      </w:pPr>
      <w:r>
        <w:rPr>
          <w:rFonts w:eastAsia="Times New Roman"/>
          <w:color w:val="000000"/>
        </w:rPr>
        <w:t>6.4.6.</w:t>
      </w:r>
      <w:r w:rsidR="00C069FF" w:rsidRPr="00C069FF">
        <w:rPr>
          <w:rFonts w:eastAsia="Times New Roman"/>
          <w:color w:val="000000"/>
        </w:rPr>
        <w:t> в случае принятия Дисциплинарной комиссией Ассоциации решения о применении меры дисциплинарного воздействия</w:t>
      </w:r>
      <w:r w:rsidR="00F96901">
        <w:rPr>
          <w:rFonts w:eastAsia="Times New Roman"/>
          <w:color w:val="000000"/>
        </w:rPr>
        <w:t xml:space="preserve"> в виде </w:t>
      </w:r>
      <w:r w:rsidR="00F96901" w:rsidRPr="00C069FF">
        <w:rPr>
          <w:rFonts w:eastAsia="Times New Roman"/>
        </w:rPr>
        <w:t>рекомендаци</w:t>
      </w:r>
      <w:r w:rsidR="00F96901">
        <w:rPr>
          <w:rFonts w:eastAsia="Times New Roman"/>
        </w:rPr>
        <w:t>и</w:t>
      </w:r>
      <w:r w:rsidR="00F96901" w:rsidRPr="00C069FF">
        <w:rPr>
          <w:rFonts w:eastAsia="Times New Roman"/>
        </w:rPr>
        <w:t xml:space="preserve"> </w:t>
      </w:r>
      <w:r w:rsidR="00C069FF" w:rsidRPr="00C069FF">
        <w:rPr>
          <w:rFonts w:eastAsia="Times New Roman"/>
        </w:rPr>
        <w:t>об исключении лица из членов Ассоциации;</w:t>
      </w:r>
    </w:p>
    <w:p w:rsidR="00C069FF" w:rsidRPr="00C069FF" w:rsidRDefault="006D69AB" w:rsidP="00C069FF">
      <w:pPr>
        <w:autoSpaceDE/>
        <w:autoSpaceDN/>
        <w:ind w:firstLine="709"/>
        <w:jc w:val="both"/>
        <w:rPr>
          <w:rFonts w:eastAsia="Times New Roman"/>
        </w:rPr>
      </w:pPr>
      <w:r>
        <w:rPr>
          <w:rFonts w:eastAsia="Times New Roman"/>
          <w:color w:val="000000"/>
        </w:rPr>
        <w:t>6.4.7.</w:t>
      </w:r>
      <w:r w:rsidR="00C069FF" w:rsidRPr="00C069FF">
        <w:rPr>
          <w:rFonts w:eastAsia="Times New Roman"/>
          <w:color w:val="000000"/>
        </w:rPr>
        <w:t> в иных случаях, установленных внутренними документами Ассоциации.</w:t>
      </w:r>
    </w:p>
    <w:p w:rsidR="00A430C8" w:rsidRDefault="006D69AB" w:rsidP="00A430C8">
      <w:pPr>
        <w:adjustRightInd w:val="0"/>
        <w:ind w:firstLine="709"/>
        <w:jc w:val="both"/>
        <w:rPr>
          <w:rFonts w:eastAsia="Times New Roman"/>
          <w:lang w:eastAsia="en-US"/>
        </w:rPr>
      </w:pPr>
      <w:r>
        <w:rPr>
          <w:rFonts w:eastAsia="Times New Roman"/>
          <w:lang w:eastAsia="en-US"/>
        </w:rPr>
        <w:t>6.5.</w:t>
      </w:r>
      <w:r w:rsidR="00A430C8">
        <w:rPr>
          <w:rFonts w:eastAsia="Times New Roman"/>
          <w:lang w:eastAsia="en-US"/>
        </w:rPr>
        <w:t> </w:t>
      </w:r>
      <w:r w:rsidR="00A430C8" w:rsidRPr="00A24D8D">
        <w:rPr>
          <w:rFonts w:eastAsia="Times New Roman"/>
          <w:lang w:eastAsia="en-US"/>
        </w:rPr>
        <w:t xml:space="preserve">Членство в Ассоциации считается прекращенным </w:t>
      </w:r>
      <w:proofErr w:type="gramStart"/>
      <w:r w:rsidR="00A430C8" w:rsidRPr="00A24D8D">
        <w:rPr>
          <w:rFonts w:eastAsia="Times New Roman"/>
          <w:lang w:eastAsia="en-US"/>
        </w:rPr>
        <w:t>с даты внесения</w:t>
      </w:r>
      <w:proofErr w:type="gramEnd"/>
      <w:r w:rsidR="00A430C8" w:rsidRPr="00A24D8D">
        <w:rPr>
          <w:rFonts w:eastAsia="Times New Roman"/>
          <w:lang w:eastAsia="en-US"/>
        </w:rPr>
        <w:t xml:space="preserve"> соответствующих сведений в реестр членов Ассоциации.</w:t>
      </w:r>
    </w:p>
    <w:p w:rsidR="00A430C8" w:rsidRPr="00A45D35" w:rsidRDefault="006D69AB" w:rsidP="006F306A">
      <w:pPr>
        <w:adjustRightInd w:val="0"/>
        <w:ind w:firstLine="709"/>
        <w:jc w:val="both"/>
        <w:rPr>
          <w:rFonts w:eastAsia="Times New Roman"/>
          <w:lang w:eastAsia="en-US"/>
        </w:rPr>
      </w:pPr>
      <w:r>
        <w:rPr>
          <w:rFonts w:eastAsia="Times New Roman"/>
          <w:lang w:eastAsia="en-US"/>
        </w:rPr>
        <w:t>6.6.</w:t>
      </w:r>
      <w:r w:rsidR="00A430C8" w:rsidRPr="00A45D35">
        <w:rPr>
          <w:rFonts w:eastAsia="Times New Roman"/>
          <w:lang w:eastAsia="en-US"/>
        </w:rPr>
        <w:t> 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w:t>
      </w:r>
      <w:r w:rsidR="006346E7">
        <w:rPr>
          <w:rFonts w:eastAsia="Times New Roman"/>
          <w:lang w:eastAsia="en-US"/>
        </w:rPr>
        <w:t xml:space="preserve"> </w:t>
      </w:r>
      <w:r w:rsidR="006346E7">
        <w:rPr>
          <w:rFonts w:eastAsiaTheme="minorHAnsi"/>
          <w:lang w:eastAsia="en-US"/>
        </w:rPr>
        <w:t>от 29.12.2004 N 191-ФЗ</w:t>
      </w:r>
      <w:r w:rsidR="00A430C8" w:rsidRPr="00A45D35">
        <w:rPr>
          <w:rFonts w:eastAsia="Times New Roman"/>
          <w:lang w:eastAsia="en-US"/>
        </w:rPr>
        <w:t xml:space="preserve"> </w:t>
      </w:r>
      <w:r w:rsidR="006346E7">
        <w:rPr>
          <w:rFonts w:eastAsia="Times New Roman"/>
          <w:lang w:eastAsia="en-US"/>
        </w:rPr>
        <w:t>«О</w:t>
      </w:r>
      <w:r w:rsidR="00A430C8" w:rsidRPr="00A45D35">
        <w:rPr>
          <w:rFonts w:eastAsia="Times New Roman"/>
          <w:lang w:eastAsia="en-US"/>
        </w:rPr>
        <w:t xml:space="preserve"> введении в действие Градостроительного кодекса Российской Федерации</w:t>
      </w:r>
      <w:r w:rsidR="006346E7">
        <w:rPr>
          <w:rFonts w:eastAsia="Times New Roman"/>
          <w:lang w:eastAsia="en-US"/>
        </w:rPr>
        <w:t>»</w:t>
      </w:r>
      <w:r w:rsidR="00A430C8" w:rsidRPr="00A45D35">
        <w:rPr>
          <w:rFonts w:eastAsia="Times New Roman"/>
          <w:lang w:eastAsia="en-US"/>
        </w:rPr>
        <w:t>.</w:t>
      </w:r>
    </w:p>
    <w:p w:rsidR="00A430C8" w:rsidRDefault="006D69AB" w:rsidP="00A430C8">
      <w:pPr>
        <w:adjustRightInd w:val="0"/>
        <w:ind w:firstLine="709"/>
        <w:jc w:val="both"/>
        <w:rPr>
          <w:rFonts w:eastAsia="Times New Roman"/>
          <w:lang w:eastAsia="en-US"/>
        </w:rPr>
      </w:pPr>
      <w:r>
        <w:rPr>
          <w:rFonts w:eastAsia="Times New Roman"/>
          <w:lang w:eastAsia="en-US"/>
        </w:rPr>
        <w:t>6.7.</w:t>
      </w:r>
      <w:r w:rsidR="00A430C8" w:rsidRPr="001E3783">
        <w:rPr>
          <w:rFonts w:eastAsia="Times New Roman"/>
          <w:lang w:eastAsia="en-US"/>
        </w:rPr>
        <w:t>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rsidR="00A430C8" w:rsidRDefault="006D69AB" w:rsidP="00A430C8">
      <w:pPr>
        <w:adjustRightInd w:val="0"/>
        <w:ind w:firstLine="709"/>
        <w:jc w:val="both"/>
        <w:rPr>
          <w:rFonts w:eastAsia="Times New Roman"/>
          <w:lang w:eastAsia="en-US"/>
        </w:rPr>
      </w:pPr>
      <w:r>
        <w:rPr>
          <w:rFonts w:eastAsia="Times New Roman"/>
          <w:lang w:eastAsia="en-US"/>
        </w:rPr>
        <w:t>6.8.</w:t>
      </w:r>
      <w:r w:rsidR="00A430C8">
        <w:rPr>
          <w:rFonts w:eastAsia="Times New Roman"/>
          <w:lang w:eastAsia="en-US"/>
        </w:rPr>
        <w:t> </w:t>
      </w:r>
      <w:r w:rsidR="00A430C8" w:rsidRPr="0015139B">
        <w:rPr>
          <w:rFonts w:eastAsia="Times New Roman"/>
          <w:lang w:eastAsia="en-US"/>
        </w:rPr>
        <w:t>Решение Ассоциации об исключении из членов Ассоциации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Ассоциации, в отношении которого принято это решение.</w:t>
      </w:r>
    </w:p>
    <w:p w:rsidR="00916531" w:rsidRPr="006567BA" w:rsidRDefault="006D69AB" w:rsidP="00916531">
      <w:pPr>
        <w:adjustRightInd w:val="0"/>
        <w:ind w:firstLine="709"/>
        <w:jc w:val="both"/>
        <w:rPr>
          <w:lang w:eastAsia="en-US"/>
        </w:rPr>
      </w:pPr>
      <w:r>
        <w:rPr>
          <w:lang w:eastAsia="en-US"/>
        </w:rPr>
        <w:t>6.9.</w:t>
      </w:r>
      <w:r w:rsidR="00916531">
        <w:rPr>
          <w:lang w:eastAsia="en-US"/>
        </w:rPr>
        <w:t xml:space="preserve"> </w:t>
      </w:r>
      <w:r w:rsidR="00916531" w:rsidRPr="006567BA">
        <w:rPr>
          <w:lang w:eastAsia="en-US"/>
        </w:rPr>
        <w:t>Не позднее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rsidR="00916531" w:rsidRPr="006567BA" w:rsidRDefault="00916531" w:rsidP="00916531">
      <w:pPr>
        <w:adjustRightInd w:val="0"/>
        <w:ind w:firstLine="709"/>
        <w:jc w:val="both"/>
        <w:rPr>
          <w:lang w:eastAsia="en-US"/>
        </w:rPr>
      </w:pPr>
      <w:r w:rsidRPr="006567BA">
        <w:rPr>
          <w:lang w:eastAsia="en-US"/>
        </w:rPr>
        <w:t>1) лицо, членство которого в Ассоциации прекращено;</w:t>
      </w:r>
    </w:p>
    <w:p w:rsidR="00916531" w:rsidRDefault="00916531" w:rsidP="00916531">
      <w:pPr>
        <w:adjustRightInd w:val="0"/>
        <w:ind w:firstLine="709"/>
        <w:jc w:val="both"/>
        <w:rPr>
          <w:lang w:eastAsia="en-US"/>
        </w:rPr>
      </w:pPr>
      <w:r w:rsidRPr="006567BA">
        <w:rPr>
          <w:lang w:eastAsia="en-US"/>
        </w:rPr>
        <w:t>2) Ассоциацию «Национальное объединение строителей».</w:t>
      </w:r>
    </w:p>
    <w:p w:rsidR="00916531" w:rsidRPr="006567BA" w:rsidRDefault="006D69AB" w:rsidP="00916531">
      <w:pPr>
        <w:adjustRightInd w:val="0"/>
        <w:ind w:firstLine="709"/>
        <w:jc w:val="both"/>
        <w:rPr>
          <w:lang w:eastAsia="en-US"/>
        </w:rPr>
      </w:pPr>
      <w:r>
        <w:rPr>
          <w:lang w:eastAsia="en-US"/>
        </w:rPr>
        <w:t>6.10</w:t>
      </w:r>
      <w:r w:rsidR="00916531" w:rsidRPr="006567BA">
        <w:rPr>
          <w:lang w:eastAsia="en-US"/>
        </w:rPr>
        <w:t>. В случае</w:t>
      </w:r>
      <w:proofErr w:type="gramStart"/>
      <w:r w:rsidR="00916531" w:rsidRPr="006567BA">
        <w:rPr>
          <w:lang w:eastAsia="en-US"/>
        </w:rPr>
        <w:t>,</w:t>
      </w:r>
      <w:proofErr w:type="gramEnd"/>
      <w:r w:rsidR="00916531" w:rsidRPr="006567BA">
        <w:rPr>
          <w:lang w:eastAsia="en-US"/>
        </w:rPr>
        <w:t xml:space="preserve"> если в соответствии с </w:t>
      </w:r>
      <w:hyperlink r:id="rId7" w:history="1">
        <w:r w:rsidR="00916531" w:rsidRPr="006567BA">
          <w:rPr>
            <w:lang w:eastAsia="en-US"/>
          </w:rPr>
          <w:t>пунктом 2 части 3</w:t>
        </w:r>
      </w:hyperlink>
      <w:r w:rsidR="00916531" w:rsidRPr="006567BA">
        <w:rPr>
          <w:lang w:eastAsia="en-US"/>
        </w:rPr>
        <w:t xml:space="preserve"> статьи 55.6 Градостроительного кодекса Российской Федерации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w:t>
      </w:r>
      <w:proofErr w:type="gramStart"/>
      <w:r w:rsidR="00916531" w:rsidRPr="006567BA">
        <w:rPr>
          <w:lang w:eastAsia="en-US"/>
        </w:rPr>
        <w:t>указанных</w:t>
      </w:r>
      <w:proofErr w:type="gramEnd"/>
      <w:r w:rsidR="00916531" w:rsidRPr="006567BA">
        <w:rPr>
          <w:lang w:eastAsia="en-US"/>
        </w:rPr>
        <w:t xml:space="preserve"> юридического лица, индивидуального предпринимателя.</w:t>
      </w:r>
    </w:p>
    <w:p w:rsidR="00916531" w:rsidRPr="006567BA" w:rsidRDefault="00916531" w:rsidP="00916531">
      <w:pPr>
        <w:adjustRightInd w:val="0"/>
        <w:ind w:firstLine="709"/>
        <w:jc w:val="both"/>
        <w:rPr>
          <w:lang w:eastAsia="en-US"/>
        </w:rPr>
      </w:pPr>
      <w:proofErr w:type="gramStart"/>
      <w:r w:rsidRPr="006567BA">
        <w:rPr>
          <w:lang w:eastAsia="en-US"/>
        </w:rPr>
        <w:t xml:space="preserve">В случае, предусмотренном </w:t>
      </w:r>
      <w:hyperlink r:id="rId8" w:history="1">
        <w:r w:rsidRPr="006567BA">
          <w:rPr>
            <w:lang w:eastAsia="en-US"/>
          </w:rPr>
          <w:t>частью 17 статьи 55.6</w:t>
        </w:r>
      </w:hyperlink>
      <w:r w:rsidRPr="006567BA">
        <w:rPr>
          <w:lang w:eastAsia="en-US"/>
        </w:rPr>
        <w:t xml:space="preserve"> Градостроительного кодекса Российской Федерации,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roofErr w:type="gramEnd"/>
    </w:p>
    <w:p w:rsidR="00916531" w:rsidRPr="006567BA" w:rsidRDefault="00916531" w:rsidP="00916531">
      <w:pPr>
        <w:adjustRightInd w:val="0"/>
        <w:ind w:firstLine="709"/>
        <w:jc w:val="both"/>
        <w:rPr>
          <w:lang w:eastAsia="en-US"/>
        </w:rPr>
      </w:pPr>
      <w:r w:rsidRPr="006567BA">
        <w:rPr>
          <w:lang w:eastAsia="en-US"/>
        </w:rPr>
        <w:t xml:space="preserve">Указанное в </w:t>
      </w:r>
      <w:hyperlink r:id="rId9" w:history="1">
        <w:r w:rsidRPr="006567BA">
          <w:rPr>
            <w:lang w:eastAsia="en-US"/>
          </w:rPr>
          <w:t>части 8</w:t>
        </w:r>
      </w:hyperlink>
      <w:r w:rsidRPr="006567BA">
        <w:rPr>
          <w:lang w:eastAsia="en-US"/>
        </w:rPr>
        <w:t xml:space="preserve"> статьи 55.7 Градостроительного кодекса Российской Федерации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rsidR="00916531" w:rsidRDefault="00916531" w:rsidP="00916531">
      <w:pPr>
        <w:adjustRightInd w:val="0"/>
        <w:ind w:firstLine="709"/>
        <w:jc w:val="both"/>
        <w:rPr>
          <w:rFonts w:eastAsia="Times New Roman"/>
          <w:lang w:eastAsia="en-US"/>
        </w:rPr>
      </w:pPr>
      <w:proofErr w:type="gramStart"/>
      <w:r w:rsidRPr="006567BA">
        <w:rPr>
          <w:lang w:eastAsia="en-US"/>
        </w:rPr>
        <w:t xml:space="preserve">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r:id="rId10" w:history="1">
        <w:r w:rsidRPr="006567BA">
          <w:rPr>
            <w:lang w:eastAsia="en-US"/>
          </w:rPr>
          <w:t>частью 17 статьи 55.6</w:t>
        </w:r>
      </w:hyperlink>
      <w:r w:rsidRPr="006567BA">
        <w:rPr>
          <w:lang w:eastAsia="en-US"/>
        </w:rPr>
        <w:t xml:space="preserve"> Градостроительного кодекса Российской Федерации, в течение семи дней со дня поступления заявления и документов, указанных в </w:t>
      </w:r>
      <w:hyperlink r:id="rId11" w:history="1">
        <w:r w:rsidRPr="006567BA">
          <w:rPr>
            <w:lang w:eastAsia="en-US"/>
          </w:rPr>
          <w:t>части 9</w:t>
        </w:r>
      </w:hyperlink>
      <w:r w:rsidRPr="006567BA">
        <w:rPr>
          <w:lang w:eastAsia="en-US"/>
        </w:rPr>
        <w:t xml:space="preserve"> статьи 55.7 Градостроительного кодекса Российской Федерации, обязана перечислить в саморегулируемую организацию, созданную в субъекте Российской Федерации по месту</w:t>
      </w:r>
      <w:proofErr w:type="gramEnd"/>
      <w:r w:rsidRPr="006567BA">
        <w:rPr>
          <w:lang w:eastAsia="en-US"/>
        </w:rPr>
        <w:t xml:space="preserve"> регистрации </w:t>
      </w:r>
      <w:proofErr w:type="gramStart"/>
      <w:r w:rsidRPr="006567BA">
        <w:rPr>
          <w:lang w:eastAsia="en-US"/>
        </w:rPr>
        <w:t>указанных</w:t>
      </w:r>
      <w:proofErr w:type="gramEnd"/>
      <w:r w:rsidRPr="006567BA">
        <w:rPr>
          <w:lang w:eastAsia="en-US"/>
        </w:rPr>
        <w:t xml:space="preserve">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w:t>
      </w:r>
      <w:proofErr w:type="gramStart"/>
      <w:r w:rsidRPr="006567BA">
        <w:rPr>
          <w:lang w:eastAsia="en-US"/>
        </w:rPr>
        <w:t xml:space="preserve">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r:id="rId12" w:history="1">
        <w:r w:rsidRPr="006567BA">
          <w:rPr>
            <w:lang w:eastAsia="en-US"/>
          </w:rPr>
          <w:t>статьями 60</w:t>
        </w:r>
      </w:hyperlink>
      <w:r w:rsidRPr="006567BA">
        <w:rPr>
          <w:lang w:eastAsia="en-US"/>
        </w:rPr>
        <w:t xml:space="preserve"> и </w:t>
      </w:r>
      <w:hyperlink r:id="rId13" w:history="1">
        <w:r w:rsidRPr="006567BA">
          <w:rPr>
            <w:lang w:eastAsia="en-US"/>
          </w:rPr>
          <w:t>60.1</w:t>
        </w:r>
      </w:hyperlink>
      <w:r w:rsidRPr="006567BA">
        <w:rPr>
          <w:lang w:eastAsia="en-US"/>
        </w:rPr>
        <w:t xml:space="preserve"> Градостроительного кодекса Российской Федерации.</w:t>
      </w:r>
      <w:proofErr w:type="gramEnd"/>
    </w:p>
    <w:p w:rsidR="00A430C8" w:rsidRDefault="00A430C8" w:rsidP="00A430C8">
      <w:pPr>
        <w:adjustRightInd w:val="0"/>
        <w:ind w:firstLine="540"/>
        <w:jc w:val="both"/>
        <w:rPr>
          <w:rFonts w:eastAsia="Times New Roman"/>
          <w:lang w:eastAsia="en-US"/>
        </w:rPr>
      </w:pPr>
    </w:p>
    <w:p w:rsidR="00A430C8" w:rsidRPr="001E3783" w:rsidRDefault="00443E25" w:rsidP="00A430C8">
      <w:pPr>
        <w:adjustRightInd w:val="0"/>
        <w:ind w:firstLine="709"/>
        <w:jc w:val="center"/>
        <w:rPr>
          <w:rFonts w:eastAsia="Times New Roman"/>
          <w:b/>
          <w:lang w:eastAsia="en-US"/>
        </w:rPr>
      </w:pPr>
      <w:r w:rsidRPr="00443E25">
        <w:rPr>
          <w:rFonts w:eastAsia="Arial"/>
          <w:b/>
          <w:color w:val="000000"/>
          <w:lang w:eastAsia="en-US"/>
        </w:rPr>
        <w:t>7</w:t>
      </w:r>
      <w:r w:rsidR="000A6DC0" w:rsidRPr="00A24BF1">
        <w:rPr>
          <w:rFonts w:eastAsia="Arial"/>
          <w:b/>
          <w:color w:val="000000"/>
          <w:lang w:eastAsia="en-US"/>
        </w:rPr>
        <w:t>. </w:t>
      </w:r>
      <w:r w:rsidR="000A6DC0">
        <w:rPr>
          <w:rFonts w:eastAsia="Arial"/>
          <w:b/>
          <w:color w:val="000000"/>
          <w:lang w:eastAsia="en-US"/>
        </w:rPr>
        <w:t>Право члена Ассоциации осуществлять строительство, реконструкцию, капитальный ремонт, снос объектов капитального строительства</w:t>
      </w:r>
    </w:p>
    <w:p w:rsidR="00A430C8" w:rsidRPr="00237B98" w:rsidRDefault="00A430C8" w:rsidP="00A430C8">
      <w:pPr>
        <w:adjustRightInd w:val="0"/>
        <w:ind w:firstLine="709"/>
        <w:jc w:val="both"/>
        <w:rPr>
          <w:rFonts w:eastAsia="Times New Roman"/>
          <w:lang w:eastAsia="en-US"/>
        </w:rPr>
      </w:pPr>
    </w:p>
    <w:p w:rsidR="00A430C8" w:rsidRPr="00237B98" w:rsidRDefault="00443E25" w:rsidP="00A430C8">
      <w:pPr>
        <w:adjustRightInd w:val="0"/>
        <w:ind w:firstLine="709"/>
        <w:jc w:val="both"/>
        <w:rPr>
          <w:rFonts w:eastAsia="Times New Roman"/>
          <w:lang w:eastAsia="en-US"/>
        </w:rPr>
      </w:pPr>
      <w:r w:rsidRPr="00443E25">
        <w:rPr>
          <w:rFonts w:eastAsia="Times New Roman"/>
          <w:lang w:eastAsia="en-US"/>
        </w:rPr>
        <w:t>7</w:t>
      </w:r>
      <w:r w:rsidR="00A430C8">
        <w:rPr>
          <w:rFonts w:eastAsia="Times New Roman"/>
          <w:lang w:eastAsia="en-US"/>
        </w:rPr>
        <w:t xml:space="preserve">.1. Член Ассоциации – индивидуальный предприниматель или юридическое лицо </w:t>
      </w:r>
      <w:r w:rsidR="00A430C8" w:rsidRPr="00237B98">
        <w:rPr>
          <w:rFonts w:eastAsia="Times New Roman"/>
          <w:lang w:eastAsia="en-US"/>
        </w:rPr>
        <w:t>имеет право осуществлять строительство, реконструкцию, капитальный ремонт</w:t>
      </w:r>
      <w:r w:rsidR="00A430C8">
        <w:rPr>
          <w:rFonts w:eastAsia="Times New Roman"/>
          <w:lang w:eastAsia="en-US"/>
        </w:rPr>
        <w:t>, снос</w:t>
      </w:r>
      <w:r w:rsidR="00A430C8" w:rsidRPr="00237B98">
        <w:rPr>
          <w:rFonts w:eastAsia="Times New Roman"/>
          <w:lang w:eastAsia="en-US"/>
        </w:rPr>
        <w:t xml:space="preserve"> объектов капитального строительства по договору строительного подряда</w:t>
      </w:r>
      <w:r w:rsidR="00A430C8" w:rsidRPr="00A24BF1">
        <w:rPr>
          <w:rFonts w:eastAsia="Arial"/>
          <w:color w:val="000000"/>
          <w:lang w:eastAsia="en-US"/>
        </w:rPr>
        <w:t>, по договору подряда на осуществление сноса</w:t>
      </w:r>
      <w:r w:rsidR="00A430C8" w:rsidRPr="00237B98">
        <w:rPr>
          <w:rFonts w:eastAsia="Times New Roman"/>
          <w:lang w:eastAsia="en-US"/>
        </w:rPr>
        <w:t>, заключенному с застройщиком, техническим заказчиком, лицом, ответственным за эксплуатацию здания, сооружения, или региональным оператором.</w:t>
      </w:r>
    </w:p>
    <w:p w:rsidR="00A430C8" w:rsidRDefault="00443E25" w:rsidP="00A430C8">
      <w:pPr>
        <w:adjustRightInd w:val="0"/>
        <w:ind w:firstLine="709"/>
        <w:jc w:val="both"/>
        <w:rPr>
          <w:rFonts w:eastAsia="Times New Roman"/>
          <w:lang w:eastAsia="en-US"/>
        </w:rPr>
      </w:pPr>
      <w:r w:rsidRPr="00443E25">
        <w:rPr>
          <w:rFonts w:eastAsia="Times New Roman"/>
          <w:lang w:eastAsia="en-US"/>
        </w:rPr>
        <w:t>7</w:t>
      </w:r>
      <w:r w:rsidR="00A430C8" w:rsidRPr="00237B98">
        <w:rPr>
          <w:rFonts w:eastAsia="Times New Roman"/>
          <w:lang w:eastAsia="en-US"/>
        </w:rPr>
        <w:t>.2. Застройщик, являющийся членом Ассоциации, имеет право осуществлять строительство, реконструкцию, капитальный ремонт объектов капитального строительства самостоятельно.</w:t>
      </w:r>
    </w:p>
    <w:p w:rsidR="00F84518" w:rsidRDefault="00F84518" w:rsidP="00A430C8">
      <w:pPr>
        <w:adjustRightInd w:val="0"/>
        <w:ind w:firstLine="709"/>
        <w:jc w:val="both"/>
        <w:rPr>
          <w:rFonts w:eastAsia="Times New Roman"/>
          <w:lang w:eastAsia="en-US"/>
        </w:rPr>
      </w:pPr>
      <w:r>
        <w:rPr>
          <w:rFonts w:eastAsia="Times New Roman"/>
          <w:lang w:eastAsia="en-US"/>
        </w:rPr>
        <w:t xml:space="preserve">7.3. </w:t>
      </w:r>
      <w:r w:rsidRPr="00FC789E">
        <w:rPr>
          <w:rFonts w:eastAsiaTheme="minorHAnsi"/>
          <w:lang w:eastAsia="en-US"/>
        </w:rPr>
        <w:t xml:space="preserve">Член </w:t>
      </w:r>
      <w:r>
        <w:rPr>
          <w:rFonts w:eastAsiaTheme="minorHAnsi"/>
          <w:lang w:eastAsia="en-US"/>
        </w:rPr>
        <w:t>Ассоциации</w:t>
      </w:r>
      <w:r w:rsidRPr="00FC789E">
        <w:rPr>
          <w:rFonts w:eastAsiaTheme="minorHAnsi"/>
          <w:lang w:eastAsia="en-US"/>
        </w:rPr>
        <w:t xml:space="preserve"> имеет право осуществлять строительство, реконструкцию, капитальный ремонт, снос объектов капитального строительства, если размер обязательств по договору строительного подряда, договору подряда на осуществление сноса не превышает предельный размер обязательств, исходя из которого таким лицом был внесен взнос в компенсационный фонд возмещения вреда в соответствии с </w:t>
      </w:r>
      <w:r w:rsidRPr="006F3FED">
        <w:rPr>
          <w:rFonts w:eastAsiaTheme="minorHAnsi"/>
          <w:lang w:eastAsia="en-US"/>
        </w:rPr>
        <w:t xml:space="preserve">частью 12 статьи 55.16 </w:t>
      </w:r>
      <w:r w:rsidRPr="006F3FED">
        <w:rPr>
          <w:rFonts w:eastAsia="Arial"/>
          <w:lang w:eastAsia="en-US"/>
        </w:rPr>
        <w:t>Градостроительного кодекса Российской Федерации</w:t>
      </w:r>
      <w:r w:rsidRPr="006F3FED">
        <w:rPr>
          <w:rFonts w:eastAsiaTheme="minorHAnsi"/>
          <w:lang w:eastAsia="en-US"/>
        </w:rPr>
        <w:t>.</w:t>
      </w:r>
    </w:p>
    <w:p w:rsidR="00A430C8" w:rsidRDefault="00F84518" w:rsidP="00A430C8">
      <w:pPr>
        <w:adjustRightInd w:val="0"/>
        <w:ind w:firstLine="709"/>
        <w:jc w:val="both"/>
        <w:rPr>
          <w:rFonts w:eastAsia="Times New Roman"/>
          <w:lang w:eastAsia="en-US"/>
        </w:rPr>
      </w:pPr>
      <w:r>
        <w:rPr>
          <w:rFonts w:eastAsia="Times New Roman"/>
          <w:lang w:eastAsia="en-US"/>
        </w:rPr>
        <w:t>7.4</w:t>
      </w:r>
      <w:r w:rsidR="00A430C8">
        <w:rPr>
          <w:rFonts w:eastAsia="Times New Roman"/>
          <w:lang w:eastAsia="en-US"/>
        </w:rPr>
        <w:t>. </w:t>
      </w:r>
      <w:r w:rsidR="00A430C8" w:rsidRPr="004615F1">
        <w:rPr>
          <w:rFonts w:eastAsia="Times New Roman"/>
          <w:lang w:eastAsia="en-US"/>
        </w:rPr>
        <w:t>Член Ассоциации имеет право осуществлять строительство, реконструкцию, капитальный ремонт</w:t>
      </w:r>
      <w:r w:rsidR="00A430C8">
        <w:rPr>
          <w:rFonts w:eastAsia="Times New Roman"/>
          <w:lang w:eastAsia="en-US"/>
        </w:rPr>
        <w:t>, снос</w:t>
      </w:r>
      <w:r w:rsidR="00A430C8" w:rsidRPr="004615F1">
        <w:rPr>
          <w:rFonts w:eastAsia="Times New Roman"/>
          <w:lang w:eastAsia="en-US"/>
        </w:rPr>
        <w:t xml:space="preserve"> объектов капитального строительства по договору строительного подряда</w:t>
      </w:r>
      <w:r w:rsidR="00A430C8">
        <w:rPr>
          <w:rFonts w:eastAsia="Times New Roman"/>
          <w:lang w:eastAsia="en-US"/>
        </w:rPr>
        <w:t>,</w:t>
      </w:r>
      <w:r w:rsidR="00A430C8" w:rsidRPr="00275875">
        <w:rPr>
          <w:rFonts w:eastAsia="Times New Roman"/>
          <w:lang w:eastAsia="en-US"/>
        </w:rPr>
        <w:t xml:space="preserve"> </w:t>
      </w:r>
      <w:r w:rsidR="00A430C8" w:rsidRPr="00A24BF1">
        <w:rPr>
          <w:rFonts w:eastAsia="Arial"/>
          <w:color w:val="000000"/>
          <w:lang w:eastAsia="en-US"/>
        </w:rPr>
        <w:t>по договору подряда на осуществление сноса, заключаемым</w:t>
      </w:r>
      <w:r w:rsidR="00A430C8" w:rsidRPr="004615F1">
        <w:rPr>
          <w:rFonts w:eastAsia="Times New Roman"/>
          <w:lang w:eastAsia="en-US"/>
        </w:rPr>
        <w:t xml:space="preserve">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w:t>
      </w:r>
      <w:r w:rsidR="00A430C8" w:rsidRPr="00A24BF1">
        <w:rPr>
          <w:rFonts w:eastAsia="Arial"/>
          <w:color w:val="000000"/>
          <w:lang w:eastAsia="en-US"/>
        </w:rPr>
        <w:t xml:space="preserve">договоров подряда на осуществление сноса объектов капитального строительства, </w:t>
      </w:r>
      <w:r w:rsidR="00A430C8" w:rsidRPr="004615F1">
        <w:rPr>
          <w:rFonts w:eastAsia="Times New Roman"/>
          <w:lang w:eastAsia="en-US"/>
        </w:rPr>
        <w:t>которые могут быть заключены членом Ассоциации с использованием конкурентных способов заключения договоров, не ограничивается.</w:t>
      </w:r>
    </w:p>
    <w:p w:rsidR="00A430C8" w:rsidRDefault="00F84518" w:rsidP="00A430C8">
      <w:pPr>
        <w:adjustRightInd w:val="0"/>
        <w:ind w:firstLine="709"/>
        <w:jc w:val="both"/>
        <w:rPr>
          <w:rFonts w:eastAsia="Times New Roman"/>
          <w:lang w:eastAsia="en-US"/>
        </w:rPr>
      </w:pPr>
      <w:r>
        <w:rPr>
          <w:rFonts w:eastAsia="Times New Roman"/>
          <w:lang w:eastAsia="en-US"/>
        </w:rPr>
        <w:t>7.5.</w:t>
      </w:r>
      <w:r w:rsidR="00A430C8">
        <w:rPr>
          <w:rFonts w:eastAsia="Times New Roman"/>
          <w:lang w:eastAsia="en-US"/>
        </w:rPr>
        <w:t> </w:t>
      </w:r>
      <w:r w:rsidR="00A430C8" w:rsidRPr="00A66EC8">
        <w:rPr>
          <w:rFonts w:eastAsia="Times New Roman"/>
          <w:lang w:eastAsia="en-US"/>
        </w:rPr>
        <w:t xml:space="preserve">Член Ассоциации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Ассоциацию о фактическом совокупном размере обязательств по договорам строительного подряда, </w:t>
      </w:r>
      <w:r w:rsidR="00A430C8" w:rsidRPr="00A24BF1">
        <w:rPr>
          <w:rFonts w:eastAsia="Arial"/>
          <w:color w:val="000000"/>
          <w:lang w:eastAsia="en-US"/>
        </w:rPr>
        <w:t>договорам подряда на осуществление сноса объектов капитального строительства,</w:t>
      </w:r>
      <w:r w:rsidR="00A430C8">
        <w:rPr>
          <w:rFonts w:eastAsia="Arial"/>
          <w:color w:val="000000"/>
          <w:lang w:eastAsia="en-US"/>
        </w:rPr>
        <w:t xml:space="preserve"> </w:t>
      </w:r>
      <w:r w:rsidR="00A430C8" w:rsidRPr="00A66EC8">
        <w:rPr>
          <w:rFonts w:eastAsia="Times New Roman"/>
          <w:lang w:eastAsia="en-US"/>
        </w:rPr>
        <w:t>заключенным таким лицом в течение отчетного года с использованием конкурентных способов заключения договоров. 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w:t>
      </w:r>
      <w:r w:rsidR="00A430C8">
        <w:rPr>
          <w:rFonts w:eastAsia="Times New Roman"/>
          <w:lang w:eastAsia="en-US"/>
        </w:rPr>
        <w:t>мер обязательств данного члена.</w:t>
      </w:r>
    </w:p>
    <w:p w:rsidR="00A430C8" w:rsidRDefault="00E9116A" w:rsidP="00A430C8">
      <w:pPr>
        <w:adjustRightInd w:val="0"/>
        <w:ind w:firstLine="709"/>
        <w:jc w:val="both"/>
        <w:rPr>
          <w:rFonts w:eastAsia="Times New Roman"/>
          <w:lang w:eastAsia="en-US"/>
        </w:rPr>
      </w:pPr>
      <w:r>
        <w:rPr>
          <w:rFonts w:eastAsia="Times New Roman"/>
          <w:lang w:eastAsia="en-US"/>
        </w:rPr>
        <w:t>7.6.</w:t>
      </w:r>
      <w:r w:rsidR="00A430C8">
        <w:rPr>
          <w:rFonts w:eastAsia="Times New Roman"/>
          <w:lang w:eastAsia="en-US"/>
        </w:rPr>
        <w:t> </w:t>
      </w:r>
      <w:r w:rsidR="00A430C8" w:rsidRPr="00A66EC8">
        <w:rPr>
          <w:rFonts w:eastAsia="Times New Roman"/>
          <w:lang w:eastAsia="en-US"/>
        </w:rPr>
        <w:t xml:space="preserve">Член </w:t>
      </w:r>
      <w:r w:rsidR="00A430C8">
        <w:rPr>
          <w:rFonts w:eastAsia="Times New Roman"/>
          <w:lang w:eastAsia="en-US"/>
        </w:rPr>
        <w:t xml:space="preserve">Ассоциации </w:t>
      </w:r>
      <w:r w:rsidR="00A430C8" w:rsidRPr="00A66EC8">
        <w:rPr>
          <w:rFonts w:eastAsia="Times New Roman"/>
          <w:lang w:eastAsia="en-US"/>
        </w:rPr>
        <w:t xml:space="preserve">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13 статьи 55.16 </w:t>
      </w:r>
      <w:r w:rsidR="00A430C8" w:rsidRPr="004615F1">
        <w:rPr>
          <w:rFonts w:eastAsia="Times New Roman"/>
          <w:lang w:eastAsia="en-US"/>
        </w:rPr>
        <w:t>Градостроительного кодекса Российской Федерации</w:t>
      </w:r>
      <w:r w:rsidR="00A430C8" w:rsidRPr="00A66EC8">
        <w:rPr>
          <w:rFonts w:eastAsia="Times New Roman"/>
          <w:lang w:eastAsia="en-US"/>
        </w:rPr>
        <w:t xml:space="preserve">, обязан вносить дополнительный взнос в компенсационный фонд обеспечения договорных обязательств в порядке, установленном внутренними документами </w:t>
      </w:r>
      <w:r w:rsidR="00A430C8">
        <w:rPr>
          <w:rFonts w:eastAsia="Times New Roman"/>
          <w:lang w:eastAsia="en-US"/>
        </w:rPr>
        <w:t>Ассоциации</w:t>
      </w:r>
      <w:r w:rsidR="00A430C8" w:rsidRPr="00A66EC8">
        <w:rPr>
          <w:rFonts w:eastAsia="Times New Roman"/>
          <w:lang w:eastAsia="en-US"/>
        </w:rPr>
        <w:t>.</w:t>
      </w:r>
      <w:r w:rsidR="00A430C8">
        <w:rPr>
          <w:rFonts w:eastAsia="Times New Roman"/>
          <w:lang w:eastAsia="en-US"/>
        </w:rPr>
        <w:t xml:space="preserve"> При этом ч</w:t>
      </w:r>
      <w:r w:rsidR="00A430C8" w:rsidRPr="00A66EC8">
        <w:rPr>
          <w:rFonts w:eastAsia="Times New Roman"/>
          <w:lang w:eastAsia="en-US"/>
        </w:rPr>
        <w:t xml:space="preserve">лен </w:t>
      </w:r>
      <w:r w:rsidR="00A430C8">
        <w:rPr>
          <w:rFonts w:eastAsia="Times New Roman"/>
          <w:lang w:eastAsia="en-US"/>
        </w:rPr>
        <w:t>Ассоциации</w:t>
      </w:r>
      <w:r w:rsidR="00A430C8" w:rsidRPr="00A66EC8">
        <w:rPr>
          <w:rFonts w:eastAsia="Times New Roman"/>
          <w:lang w:eastAsia="en-US"/>
        </w:rPr>
        <w:t>, не уплативший дополнительный взнос в компенсационный фонд обеспечения договорных обязательств, не имеет права принимать участие в заключении новых договоров строительного подряда</w:t>
      </w:r>
      <w:r w:rsidR="00A430C8" w:rsidRPr="00A24BF1">
        <w:rPr>
          <w:rFonts w:eastAsia="Arial"/>
          <w:color w:val="000000"/>
          <w:lang w:eastAsia="en-US"/>
        </w:rPr>
        <w:t>, договоров подряда на осуществление сноса объектов капитального строительства</w:t>
      </w:r>
      <w:r w:rsidR="00A430C8" w:rsidRPr="00A66EC8">
        <w:rPr>
          <w:rFonts w:eastAsia="Times New Roman"/>
          <w:lang w:eastAsia="en-US"/>
        </w:rPr>
        <w:t xml:space="preserve"> с использованием конкурентных способов заключения договоров.</w:t>
      </w:r>
    </w:p>
    <w:p w:rsidR="00A430C8" w:rsidRDefault="00E9116A" w:rsidP="00A430C8">
      <w:pPr>
        <w:adjustRightInd w:val="0"/>
        <w:ind w:firstLine="709"/>
        <w:jc w:val="both"/>
        <w:rPr>
          <w:rFonts w:eastAsia="Times New Roman"/>
          <w:lang w:eastAsia="en-US"/>
        </w:rPr>
      </w:pPr>
      <w:r>
        <w:rPr>
          <w:rFonts w:eastAsia="Times New Roman"/>
          <w:lang w:eastAsia="en-US"/>
        </w:rPr>
        <w:t>7.7.</w:t>
      </w:r>
      <w:r w:rsidR="00A430C8">
        <w:rPr>
          <w:rFonts w:eastAsia="Times New Roman"/>
          <w:lang w:eastAsia="en-US"/>
        </w:rPr>
        <w:t> </w:t>
      </w:r>
      <w:r w:rsidR="00A430C8" w:rsidRPr="00A66EC8">
        <w:rPr>
          <w:rFonts w:eastAsia="Times New Roman"/>
          <w:lang w:eastAsia="en-US"/>
        </w:rPr>
        <w:t xml:space="preserve">При получении от </w:t>
      </w:r>
      <w:r w:rsidR="00A430C8">
        <w:rPr>
          <w:rFonts w:eastAsia="Times New Roman"/>
          <w:lang w:eastAsia="en-US"/>
        </w:rPr>
        <w:t>Ассоциации</w:t>
      </w:r>
      <w:r w:rsidR="00A430C8" w:rsidRPr="00A66EC8">
        <w:rPr>
          <w:rFonts w:eastAsia="Times New Roman"/>
          <w:lang w:eastAsia="en-US"/>
        </w:rPr>
        <w:t xml:space="preserve"> предупреждения о превышении установленного в соответствии с частью 13 статьи 55.16 </w:t>
      </w:r>
      <w:r w:rsidR="00A430C8" w:rsidRPr="004615F1">
        <w:rPr>
          <w:rFonts w:eastAsia="Times New Roman"/>
          <w:lang w:eastAsia="en-US"/>
        </w:rPr>
        <w:t>Градостроительного кодекса Российской Федерации</w:t>
      </w:r>
      <w:r w:rsidR="00A430C8" w:rsidRPr="00A66EC8">
        <w:rPr>
          <w:rFonts w:eastAsia="Times New Roman"/>
          <w:lang w:eastAsia="en-US"/>
        </w:rPr>
        <w:t xml:space="preserve">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по договорам строительного подряда, </w:t>
      </w:r>
      <w:r w:rsidR="00A430C8" w:rsidRPr="00A24BF1">
        <w:rPr>
          <w:rFonts w:eastAsia="Arial"/>
          <w:color w:val="000000"/>
          <w:lang w:eastAsia="en-US"/>
        </w:rPr>
        <w:t xml:space="preserve">договорам подряда на осуществление сноса объектов капитального строительства, </w:t>
      </w:r>
      <w:r w:rsidR="00A430C8" w:rsidRPr="00A66EC8">
        <w:rPr>
          <w:rFonts w:eastAsia="Times New Roman"/>
          <w:lang w:eastAsia="en-US"/>
        </w:rPr>
        <w:t xml:space="preserve">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w:t>
      </w:r>
      <w:r w:rsidR="00A430C8">
        <w:rPr>
          <w:rFonts w:eastAsia="Times New Roman"/>
          <w:lang w:eastAsia="en-US"/>
        </w:rPr>
        <w:t>Ассоциацией</w:t>
      </w:r>
      <w:r w:rsidR="00A430C8" w:rsidRPr="00A66EC8">
        <w:rPr>
          <w:rFonts w:eastAsia="Times New Roman"/>
          <w:lang w:eastAsia="en-US"/>
        </w:rPr>
        <w:t xml:space="preserve"> для соответствующего уровня ответственности по обязательствам члена </w:t>
      </w:r>
      <w:r w:rsidR="00A430C8">
        <w:rPr>
          <w:rFonts w:eastAsia="Times New Roman"/>
          <w:lang w:eastAsia="en-US"/>
        </w:rPr>
        <w:t>Ассоциации</w:t>
      </w:r>
      <w:r w:rsidR="00A430C8" w:rsidRPr="00A66EC8">
        <w:rPr>
          <w:rFonts w:eastAsia="Times New Roman"/>
          <w:lang w:eastAsia="en-US"/>
        </w:rPr>
        <w:t xml:space="preserve"> в соответствии с частью 13 статьи 55.16 </w:t>
      </w:r>
      <w:r w:rsidR="00A430C8" w:rsidRPr="004615F1">
        <w:rPr>
          <w:rFonts w:eastAsia="Times New Roman"/>
          <w:lang w:eastAsia="en-US"/>
        </w:rPr>
        <w:t>Градостроительного кодекса Российской Федерации</w:t>
      </w:r>
      <w:r w:rsidR="00A430C8" w:rsidRPr="00A66EC8">
        <w:rPr>
          <w:rFonts w:eastAsia="Times New Roman"/>
          <w:lang w:eastAsia="en-US"/>
        </w:rPr>
        <w:t>.</w:t>
      </w:r>
    </w:p>
    <w:p w:rsidR="001260A3" w:rsidRDefault="00923D52" w:rsidP="001260A3">
      <w:pPr>
        <w:ind w:firstLine="709"/>
        <w:jc w:val="both"/>
        <w:rPr>
          <w:rFonts w:eastAsiaTheme="minorHAnsi"/>
          <w:lang w:eastAsia="en-US"/>
        </w:rPr>
      </w:pPr>
      <w:r>
        <w:rPr>
          <w:rFonts w:eastAsiaTheme="minorHAnsi"/>
          <w:lang w:eastAsia="en-US"/>
        </w:rPr>
        <w:t>7.8.</w:t>
      </w:r>
      <w:r w:rsidR="001260A3">
        <w:rPr>
          <w:rFonts w:eastAsiaTheme="minorHAnsi"/>
          <w:lang w:eastAsia="en-US"/>
        </w:rPr>
        <w:t xml:space="preserve"> Члены Ассоциации, заключившие договор </w:t>
      </w:r>
      <w:r w:rsidR="001260A3" w:rsidRPr="00A24BF1">
        <w:rPr>
          <w:rFonts w:eastAsia="Arial"/>
          <w:color w:val="000000"/>
          <w:lang w:eastAsia="en-US"/>
        </w:rPr>
        <w:t>строительного подряда, договор подряда на осуществление сноса</w:t>
      </w:r>
      <w:r w:rsidR="001260A3">
        <w:rPr>
          <w:rFonts w:eastAsiaTheme="minorHAnsi"/>
          <w:lang w:eastAsia="en-US"/>
        </w:rPr>
        <w:t xml:space="preserve"> с использованием конкурентных способов заключения договоров, обязаны в течение 10 рабочих дней с момента получения аванса по указанным договорам предоставить в Ассоциацию следующие документы:</w:t>
      </w:r>
    </w:p>
    <w:p w:rsidR="001260A3" w:rsidRDefault="001260A3" w:rsidP="001260A3">
      <w:pPr>
        <w:ind w:firstLine="709"/>
        <w:jc w:val="both"/>
        <w:rPr>
          <w:rFonts w:eastAsiaTheme="minorHAnsi"/>
          <w:lang w:eastAsia="en-US"/>
        </w:rPr>
      </w:pPr>
      <w:r>
        <w:rPr>
          <w:rFonts w:eastAsiaTheme="minorHAnsi"/>
          <w:lang w:eastAsia="en-US"/>
        </w:rPr>
        <w:t xml:space="preserve">1) копию договора </w:t>
      </w:r>
      <w:r w:rsidRPr="00A24BF1">
        <w:rPr>
          <w:rFonts w:eastAsia="Arial"/>
          <w:color w:val="000000"/>
          <w:lang w:eastAsia="en-US"/>
        </w:rPr>
        <w:t>строительного подряда, договор</w:t>
      </w:r>
      <w:r>
        <w:rPr>
          <w:rFonts w:eastAsia="Arial"/>
          <w:color w:val="000000"/>
          <w:lang w:eastAsia="en-US"/>
        </w:rPr>
        <w:t>а</w:t>
      </w:r>
      <w:r w:rsidRPr="00A24BF1">
        <w:rPr>
          <w:rFonts w:eastAsia="Arial"/>
          <w:color w:val="000000"/>
          <w:lang w:eastAsia="en-US"/>
        </w:rPr>
        <w:t xml:space="preserve"> подряда на осуществление сноса</w:t>
      </w:r>
      <w:r w:rsidRPr="00356DBD">
        <w:rPr>
          <w:rFonts w:eastAsiaTheme="minorHAnsi"/>
          <w:lang w:eastAsia="en-US"/>
        </w:rPr>
        <w:t>, заключенн</w:t>
      </w:r>
      <w:r>
        <w:rPr>
          <w:rFonts w:eastAsiaTheme="minorHAnsi"/>
          <w:lang w:eastAsia="en-US"/>
        </w:rPr>
        <w:t>ых</w:t>
      </w:r>
      <w:r w:rsidRPr="00356DBD">
        <w:rPr>
          <w:rFonts w:eastAsiaTheme="minorHAnsi"/>
          <w:lang w:eastAsia="en-US"/>
        </w:rPr>
        <w:t xml:space="preserve"> с использованием конкурентны</w:t>
      </w:r>
      <w:r>
        <w:rPr>
          <w:rFonts w:eastAsiaTheme="minorHAnsi"/>
          <w:lang w:eastAsia="en-US"/>
        </w:rPr>
        <w:t>х способов заключения договоров,</w:t>
      </w:r>
    </w:p>
    <w:p w:rsidR="001260A3" w:rsidRDefault="001260A3" w:rsidP="001260A3">
      <w:pPr>
        <w:ind w:firstLine="709"/>
        <w:jc w:val="both"/>
        <w:rPr>
          <w:rFonts w:eastAsiaTheme="minorHAnsi"/>
          <w:lang w:eastAsia="en-US"/>
        </w:rPr>
      </w:pPr>
      <w:r>
        <w:rPr>
          <w:rFonts w:eastAsiaTheme="minorHAnsi"/>
          <w:lang w:eastAsia="en-US"/>
        </w:rPr>
        <w:t>2) копии документов, подтверждающих получение аванса по такому договору,</w:t>
      </w:r>
    </w:p>
    <w:p w:rsidR="001260A3" w:rsidRDefault="001260A3" w:rsidP="001260A3">
      <w:pPr>
        <w:ind w:firstLine="709"/>
        <w:jc w:val="both"/>
        <w:rPr>
          <w:rFonts w:eastAsiaTheme="minorHAnsi"/>
          <w:lang w:eastAsia="en-US"/>
        </w:rPr>
      </w:pPr>
      <w:r>
        <w:rPr>
          <w:rFonts w:eastAsiaTheme="minorHAnsi"/>
          <w:lang w:eastAsia="en-US"/>
        </w:rPr>
        <w:t xml:space="preserve">3) копии документов, подтверждающих обеспечение исполнения договора </w:t>
      </w:r>
      <w:r w:rsidRPr="00A24BF1">
        <w:rPr>
          <w:rFonts w:eastAsia="Arial"/>
          <w:color w:val="000000"/>
          <w:lang w:eastAsia="en-US"/>
        </w:rPr>
        <w:t>строительного подряда, договор</w:t>
      </w:r>
      <w:r>
        <w:rPr>
          <w:rFonts w:eastAsia="Arial"/>
          <w:color w:val="000000"/>
          <w:lang w:eastAsia="en-US"/>
        </w:rPr>
        <w:t>а</w:t>
      </w:r>
      <w:r w:rsidRPr="00A24BF1">
        <w:rPr>
          <w:rFonts w:eastAsia="Arial"/>
          <w:color w:val="000000"/>
          <w:lang w:eastAsia="en-US"/>
        </w:rPr>
        <w:t xml:space="preserve"> подряда на осуществление сноса</w:t>
      </w:r>
      <w:r>
        <w:rPr>
          <w:rFonts w:eastAsiaTheme="minorHAnsi"/>
          <w:lang w:eastAsia="en-US"/>
        </w:rPr>
        <w:t>, заключенных</w:t>
      </w:r>
      <w:r w:rsidRPr="00DD7A0D">
        <w:rPr>
          <w:rFonts w:eastAsiaTheme="minorHAnsi"/>
          <w:lang w:eastAsia="en-US"/>
        </w:rPr>
        <w:t xml:space="preserve"> с использованием конкурентных способов заключения договоров</w:t>
      </w:r>
      <w:r>
        <w:rPr>
          <w:rFonts w:eastAsiaTheme="minorHAnsi"/>
          <w:lang w:eastAsia="en-US"/>
        </w:rPr>
        <w:t>, если оно требуется в соответствии с действующим законодательством.</w:t>
      </w:r>
    </w:p>
    <w:p w:rsidR="001260A3" w:rsidRDefault="00320623" w:rsidP="001260A3">
      <w:pPr>
        <w:ind w:firstLine="709"/>
        <w:jc w:val="both"/>
        <w:rPr>
          <w:rFonts w:eastAsiaTheme="minorHAnsi"/>
          <w:lang w:eastAsia="en-US"/>
        </w:rPr>
      </w:pPr>
      <w:r>
        <w:rPr>
          <w:rFonts w:eastAsiaTheme="minorHAnsi"/>
          <w:lang w:eastAsia="en-US"/>
        </w:rPr>
        <w:t>7.9.</w:t>
      </w:r>
      <w:r w:rsidR="001260A3">
        <w:rPr>
          <w:rFonts w:eastAsiaTheme="minorHAnsi"/>
          <w:lang w:eastAsia="en-US"/>
        </w:rPr>
        <w:t xml:space="preserve"> </w:t>
      </w:r>
      <w:proofErr w:type="gramStart"/>
      <w:r w:rsidR="001260A3">
        <w:rPr>
          <w:rFonts w:eastAsiaTheme="minorHAnsi"/>
          <w:lang w:eastAsia="en-US"/>
        </w:rPr>
        <w:t xml:space="preserve">При внесении изменений в документы, предоставленные в Ассоциацию в соответствии с п. </w:t>
      </w:r>
      <w:r>
        <w:rPr>
          <w:rFonts w:eastAsiaTheme="minorHAnsi"/>
          <w:lang w:eastAsia="en-US"/>
        </w:rPr>
        <w:t>7.8</w:t>
      </w:r>
      <w:r w:rsidR="001260A3">
        <w:rPr>
          <w:rFonts w:eastAsiaTheme="minorHAnsi"/>
          <w:lang w:eastAsia="en-US"/>
        </w:rPr>
        <w:t xml:space="preserve"> настоящего Положения, а также в случае расторжения договора </w:t>
      </w:r>
      <w:r w:rsidR="001260A3" w:rsidRPr="00A24BF1">
        <w:rPr>
          <w:rFonts w:eastAsia="Arial"/>
          <w:color w:val="000000"/>
          <w:lang w:eastAsia="en-US"/>
        </w:rPr>
        <w:t>строительного подряда, договор</w:t>
      </w:r>
      <w:r w:rsidR="001260A3">
        <w:rPr>
          <w:rFonts w:eastAsia="Arial"/>
          <w:color w:val="000000"/>
          <w:lang w:eastAsia="en-US"/>
        </w:rPr>
        <w:t>а</w:t>
      </w:r>
      <w:r w:rsidR="001260A3" w:rsidRPr="00A24BF1">
        <w:rPr>
          <w:rFonts w:eastAsia="Arial"/>
          <w:color w:val="000000"/>
          <w:lang w:eastAsia="en-US"/>
        </w:rPr>
        <w:t xml:space="preserve"> подряда на осуществление сноса</w:t>
      </w:r>
      <w:r w:rsidR="001260A3" w:rsidRPr="00356DBD">
        <w:rPr>
          <w:rFonts w:eastAsiaTheme="minorHAnsi"/>
          <w:lang w:eastAsia="en-US"/>
        </w:rPr>
        <w:t>, заключенн</w:t>
      </w:r>
      <w:r w:rsidR="001260A3">
        <w:rPr>
          <w:rFonts w:eastAsiaTheme="minorHAnsi"/>
          <w:lang w:eastAsia="en-US"/>
        </w:rPr>
        <w:t>ых</w:t>
      </w:r>
      <w:r w:rsidR="001260A3" w:rsidRPr="00356DBD">
        <w:rPr>
          <w:rFonts w:eastAsiaTheme="minorHAnsi"/>
          <w:lang w:eastAsia="en-US"/>
        </w:rPr>
        <w:t xml:space="preserve"> с использованием конкурентны</w:t>
      </w:r>
      <w:r w:rsidR="001260A3">
        <w:rPr>
          <w:rFonts w:eastAsiaTheme="minorHAnsi"/>
          <w:lang w:eastAsia="en-US"/>
        </w:rPr>
        <w:t xml:space="preserve">х способов заключения договоров, члены Ассоциации обязаны предоставить в Ассоциацию соответствующие сведения и документы в течение </w:t>
      </w:r>
      <w:r w:rsidR="00475063">
        <w:rPr>
          <w:rFonts w:eastAsiaTheme="minorHAnsi"/>
          <w:lang w:eastAsia="en-US"/>
        </w:rPr>
        <w:t xml:space="preserve">3 </w:t>
      </w:r>
      <w:r w:rsidR="001260A3">
        <w:rPr>
          <w:rFonts w:eastAsiaTheme="minorHAnsi"/>
          <w:lang w:eastAsia="en-US"/>
        </w:rPr>
        <w:t>рабочих дней с момента внесения изменений в документы, расторжения договора.</w:t>
      </w:r>
      <w:proofErr w:type="gramEnd"/>
    </w:p>
    <w:p w:rsidR="001260A3" w:rsidRDefault="00475063" w:rsidP="001260A3">
      <w:pPr>
        <w:ind w:firstLine="709"/>
        <w:jc w:val="both"/>
        <w:rPr>
          <w:rFonts w:eastAsiaTheme="minorHAnsi"/>
          <w:lang w:eastAsia="en-US"/>
        </w:rPr>
      </w:pPr>
      <w:r>
        <w:rPr>
          <w:rFonts w:eastAsiaTheme="minorHAnsi"/>
          <w:lang w:eastAsia="en-US"/>
        </w:rPr>
        <w:t>7.10</w:t>
      </w:r>
      <w:r w:rsidR="001260A3">
        <w:rPr>
          <w:rFonts w:eastAsiaTheme="minorHAnsi"/>
          <w:lang w:eastAsia="en-US"/>
        </w:rPr>
        <w:t xml:space="preserve">. Члены Ассоциации, заключившие договор </w:t>
      </w:r>
      <w:r w:rsidR="001260A3" w:rsidRPr="00A24BF1">
        <w:rPr>
          <w:rFonts w:eastAsia="Arial"/>
          <w:color w:val="000000"/>
          <w:lang w:eastAsia="en-US"/>
        </w:rPr>
        <w:t>строительного подряда, договор подряда на осуществление сноса</w:t>
      </w:r>
      <w:r w:rsidR="001260A3">
        <w:rPr>
          <w:rFonts w:eastAsiaTheme="minorHAnsi"/>
          <w:lang w:eastAsia="en-US"/>
        </w:rPr>
        <w:t xml:space="preserve"> с использованием конкурентных способов заключения договоров в соответствии с требованиями </w:t>
      </w:r>
      <w:r w:rsidR="001260A3" w:rsidRPr="006A172A">
        <w:rPr>
          <w:rFonts w:eastAsiaTheme="minorHAnsi"/>
          <w:lang w:eastAsia="en-US"/>
        </w:rPr>
        <w:t>Федеральн</w:t>
      </w:r>
      <w:r w:rsidR="001260A3">
        <w:rPr>
          <w:rFonts w:eastAsiaTheme="minorHAnsi"/>
          <w:lang w:eastAsia="en-US"/>
        </w:rPr>
        <w:t>ого</w:t>
      </w:r>
      <w:r w:rsidR="001260A3" w:rsidRPr="006A172A">
        <w:rPr>
          <w:rFonts w:eastAsiaTheme="minorHAnsi"/>
          <w:lang w:eastAsia="en-US"/>
        </w:rPr>
        <w:t xml:space="preserve"> закон</w:t>
      </w:r>
      <w:r w:rsidR="001260A3">
        <w:rPr>
          <w:rFonts w:eastAsiaTheme="minorHAnsi"/>
          <w:lang w:eastAsia="en-US"/>
        </w:rPr>
        <w:t>а</w:t>
      </w:r>
      <w:r w:rsidR="001260A3" w:rsidRPr="006A172A">
        <w:rPr>
          <w:rFonts w:eastAsiaTheme="minorHAnsi"/>
          <w:lang w:eastAsia="en-US"/>
        </w:rPr>
        <w:t xml:space="preserve"> от 18.07.2011 </w:t>
      </w:r>
      <w:r w:rsidR="001260A3">
        <w:rPr>
          <w:rFonts w:eastAsiaTheme="minorHAnsi"/>
          <w:lang w:eastAsia="en-US"/>
        </w:rPr>
        <w:t>№</w:t>
      </w:r>
      <w:r w:rsidR="001260A3" w:rsidRPr="006A172A">
        <w:rPr>
          <w:rFonts w:eastAsiaTheme="minorHAnsi"/>
          <w:lang w:eastAsia="en-US"/>
        </w:rPr>
        <w:t xml:space="preserve"> 223-ФЗ</w:t>
      </w:r>
      <w:r w:rsidR="001260A3">
        <w:rPr>
          <w:rFonts w:eastAsiaTheme="minorHAnsi"/>
          <w:lang w:eastAsia="en-US"/>
        </w:rPr>
        <w:t>, обязаны в течение 10</w:t>
      </w:r>
      <w:r>
        <w:rPr>
          <w:rFonts w:eastAsiaTheme="minorHAnsi"/>
          <w:lang w:eastAsia="en-US"/>
        </w:rPr>
        <w:t>3</w:t>
      </w:r>
      <w:r w:rsidR="001260A3">
        <w:rPr>
          <w:rFonts w:eastAsiaTheme="minorHAnsi"/>
          <w:lang w:eastAsia="en-US"/>
        </w:rPr>
        <w:t xml:space="preserve"> рабочих дней со дня заключения такого договора предоставить в Ассоциацию следующие документы:</w:t>
      </w:r>
    </w:p>
    <w:p w:rsidR="001260A3" w:rsidRDefault="001260A3" w:rsidP="001260A3">
      <w:pPr>
        <w:ind w:firstLine="709"/>
        <w:jc w:val="both"/>
        <w:rPr>
          <w:rFonts w:eastAsiaTheme="minorHAnsi"/>
          <w:lang w:eastAsia="en-US"/>
        </w:rPr>
      </w:pPr>
      <w:r>
        <w:rPr>
          <w:rFonts w:eastAsiaTheme="minorHAnsi"/>
          <w:lang w:eastAsia="en-US"/>
        </w:rPr>
        <w:t xml:space="preserve">1) копию договора </w:t>
      </w:r>
      <w:r w:rsidRPr="00A24BF1">
        <w:rPr>
          <w:rFonts w:eastAsia="Arial"/>
          <w:color w:val="000000"/>
          <w:lang w:eastAsia="en-US"/>
        </w:rPr>
        <w:t>строительного подряда, договор</w:t>
      </w:r>
      <w:r>
        <w:rPr>
          <w:rFonts w:eastAsia="Arial"/>
          <w:color w:val="000000"/>
          <w:lang w:eastAsia="en-US"/>
        </w:rPr>
        <w:t>а</w:t>
      </w:r>
      <w:r w:rsidRPr="00A24BF1">
        <w:rPr>
          <w:rFonts w:eastAsia="Arial"/>
          <w:color w:val="000000"/>
          <w:lang w:eastAsia="en-US"/>
        </w:rPr>
        <w:t xml:space="preserve"> подряда на осуществление сноса</w:t>
      </w:r>
      <w:r w:rsidRPr="00356DBD">
        <w:rPr>
          <w:rFonts w:eastAsiaTheme="minorHAnsi"/>
          <w:lang w:eastAsia="en-US"/>
        </w:rPr>
        <w:t>, заключенн</w:t>
      </w:r>
      <w:r>
        <w:rPr>
          <w:rFonts w:eastAsiaTheme="minorHAnsi"/>
          <w:lang w:eastAsia="en-US"/>
        </w:rPr>
        <w:t>ых</w:t>
      </w:r>
      <w:r w:rsidRPr="00356DBD">
        <w:rPr>
          <w:rFonts w:eastAsiaTheme="minorHAnsi"/>
          <w:lang w:eastAsia="en-US"/>
        </w:rPr>
        <w:t xml:space="preserve"> с использованием конкурентны</w:t>
      </w:r>
      <w:r>
        <w:rPr>
          <w:rFonts w:eastAsiaTheme="minorHAnsi"/>
          <w:lang w:eastAsia="en-US"/>
        </w:rPr>
        <w:t>х способов заключения договоров,</w:t>
      </w:r>
    </w:p>
    <w:p w:rsidR="001260A3" w:rsidRDefault="001260A3" w:rsidP="001260A3">
      <w:pPr>
        <w:ind w:firstLine="709"/>
        <w:jc w:val="both"/>
        <w:rPr>
          <w:rFonts w:eastAsiaTheme="minorHAnsi"/>
          <w:lang w:eastAsia="en-US"/>
        </w:rPr>
      </w:pPr>
      <w:r>
        <w:rPr>
          <w:rFonts w:eastAsiaTheme="minorHAnsi"/>
          <w:lang w:eastAsia="en-US"/>
        </w:rPr>
        <w:t xml:space="preserve">2) копии документов, подтверждающих обеспечение исполнения договора </w:t>
      </w:r>
      <w:r w:rsidRPr="00A24BF1">
        <w:rPr>
          <w:rFonts w:eastAsia="Arial"/>
          <w:color w:val="000000"/>
          <w:lang w:eastAsia="en-US"/>
        </w:rPr>
        <w:t>строительного подряда, договор</w:t>
      </w:r>
      <w:r>
        <w:rPr>
          <w:rFonts w:eastAsia="Arial"/>
          <w:color w:val="000000"/>
          <w:lang w:eastAsia="en-US"/>
        </w:rPr>
        <w:t>а</w:t>
      </w:r>
      <w:r w:rsidRPr="00A24BF1">
        <w:rPr>
          <w:rFonts w:eastAsia="Arial"/>
          <w:color w:val="000000"/>
          <w:lang w:eastAsia="en-US"/>
        </w:rPr>
        <w:t xml:space="preserve"> подряда на осуществление сноса</w:t>
      </w:r>
      <w:r w:rsidRPr="00DD7A0D">
        <w:rPr>
          <w:rFonts w:eastAsiaTheme="minorHAnsi"/>
          <w:lang w:eastAsia="en-US"/>
        </w:rPr>
        <w:t>, заключ</w:t>
      </w:r>
      <w:r>
        <w:rPr>
          <w:rFonts w:eastAsiaTheme="minorHAnsi"/>
          <w:lang w:eastAsia="en-US"/>
        </w:rPr>
        <w:t>енных</w:t>
      </w:r>
      <w:r w:rsidRPr="00DD7A0D">
        <w:rPr>
          <w:rFonts w:eastAsiaTheme="minorHAnsi"/>
          <w:lang w:eastAsia="en-US"/>
        </w:rPr>
        <w:t xml:space="preserve"> с использованием конкурентных способов заключения договоров</w:t>
      </w:r>
      <w:r>
        <w:rPr>
          <w:rFonts w:eastAsiaTheme="minorHAnsi"/>
          <w:lang w:eastAsia="en-US"/>
        </w:rPr>
        <w:t>, если оно требуется в соответствии с действующим законодательством.</w:t>
      </w:r>
    </w:p>
    <w:p w:rsidR="001260A3" w:rsidRDefault="007E6BF9" w:rsidP="001260A3">
      <w:pPr>
        <w:ind w:firstLine="709"/>
        <w:jc w:val="both"/>
        <w:rPr>
          <w:rFonts w:eastAsiaTheme="minorHAnsi"/>
          <w:lang w:eastAsia="en-US"/>
        </w:rPr>
      </w:pPr>
      <w:r>
        <w:rPr>
          <w:rFonts w:eastAsiaTheme="minorHAnsi"/>
          <w:lang w:eastAsia="en-US"/>
        </w:rPr>
        <w:t>7.11</w:t>
      </w:r>
      <w:r w:rsidR="001260A3">
        <w:rPr>
          <w:rFonts w:eastAsiaTheme="minorHAnsi"/>
          <w:lang w:eastAsia="en-US"/>
        </w:rPr>
        <w:t xml:space="preserve">. В случае заключения договоров </w:t>
      </w:r>
      <w:r w:rsidR="001260A3" w:rsidRPr="00A24BF1">
        <w:rPr>
          <w:rFonts w:eastAsia="Arial"/>
          <w:color w:val="000000"/>
          <w:lang w:eastAsia="en-US"/>
        </w:rPr>
        <w:t>строительного подряда, договор</w:t>
      </w:r>
      <w:r w:rsidR="001260A3">
        <w:rPr>
          <w:rFonts w:eastAsia="Arial"/>
          <w:color w:val="000000"/>
          <w:lang w:eastAsia="en-US"/>
        </w:rPr>
        <w:t>ов</w:t>
      </w:r>
      <w:r w:rsidR="001260A3" w:rsidRPr="00A24BF1">
        <w:rPr>
          <w:rFonts w:eastAsia="Arial"/>
          <w:color w:val="000000"/>
          <w:lang w:eastAsia="en-US"/>
        </w:rPr>
        <w:t xml:space="preserve"> подряда на осуществление сноса</w:t>
      </w:r>
      <w:r w:rsidR="001260A3">
        <w:rPr>
          <w:rFonts w:eastAsiaTheme="minorHAnsi"/>
          <w:lang w:eastAsia="en-US"/>
        </w:rPr>
        <w:t xml:space="preserve"> с использованием конкурентных способов заключения договоров в соответствии с требованиями </w:t>
      </w:r>
      <w:r w:rsidR="001260A3" w:rsidRPr="006A172A">
        <w:rPr>
          <w:rFonts w:eastAsiaTheme="minorHAnsi"/>
          <w:lang w:eastAsia="en-US"/>
        </w:rPr>
        <w:t>Федеральн</w:t>
      </w:r>
      <w:r w:rsidR="001260A3">
        <w:rPr>
          <w:rFonts w:eastAsiaTheme="minorHAnsi"/>
          <w:lang w:eastAsia="en-US"/>
        </w:rPr>
        <w:t>ого</w:t>
      </w:r>
      <w:r w:rsidR="001260A3" w:rsidRPr="006A172A">
        <w:rPr>
          <w:rFonts w:eastAsiaTheme="minorHAnsi"/>
          <w:lang w:eastAsia="en-US"/>
        </w:rPr>
        <w:t xml:space="preserve"> закон</w:t>
      </w:r>
      <w:r w:rsidR="001260A3">
        <w:rPr>
          <w:rFonts w:eastAsiaTheme="minorHAnsi"/>
          <w:lang w:eastAsia="en-US"/>
        </w:rPr>
        <w:t>а</w:t>
      </w:r>
      <w:r w:rsidR="001260A3" w:rsidRPr="006A172A">
        <w:rPr>
          <w:rFonts w:eastAsiaTheme="minorHAnsi"/>
          <w:lang w:eastAsia="en-US"/>
        </w:rPr>
        <w:t xml:space="preserve"> от 18.07.2011 </w:t>
      </w:r>
      <w:r w:rsidR="001260A3">
        <w:rPr>
          <w:rFonts w:eastAsiaTheme="minorHAnsi"/>
          <w:lang w:eastAsia="en-US"/>
        </w:rPr>
        <w:t>№</w:t>
      </w:r>
      <w:r w:rsidR="001260A3" w:rsidRPr="006A172A">
        <w:rPr>
          <w:rFonts w:eastAsiaTheme="minorHAnsi"/>
          <w:lang w:eastAsia="en-US"/>
        </w:rPr>
        <w:t xml:space="preserve"> 223-ФЗ</w:t>
      </w:r>
      <w:r w:rsidR="001260A3">
        <w:rPr>
          <w:rFonts w:eastAsiaTheme="minorHAnsi"/>
          <w:lang w:eastAsia="en-US"/>
        </w:rPr>
        <w:t xml:space="preserve"> члены Ассоциации обязаны ежеквартально в срок до 10 числа месяца, следующего за отчетным кварталом, предоставить в Ассоциацию информацию и подтверждающие документы о ходе исполнения таких договоров, в том числе:</w:t>
      </w:r>
    </w:p>
    <w:p w:rsidR="001260A3" w:rsidRDefault="001260A3" w:rsidP="001260A3">
      <w:pPr>
        <w:ind w:firstLine="709"/>
        <w:jc w:val="both"/>
        <w:rPr>
          <w:rFonts w:eastAsiaTheme="minorHAnsi"/>
          <w:lang w:eastAsia="en-US"/>
        </w:rPr>
      </w:pPr>
      <w:r>
        <w:rPr>
          <w:rFonts w:eastAsiaTheme="minorHAnsi"/>
          <w:lang w:eastAsia="en-US"/>
        </w:rPr>
        <w:t xml:space="preserve">- </w:t>
      </w:r>
      <w:r w:rsidRPr="009E4791">
        <w:rPr>
          <w:rFonts w:eastAsiaTheme="minorHAnsi"/>
          <w:lang w:eastAsia="en-US"/>
        </w:rPr>
        <w:t>копии документов о приемке выполненных работ</w:t>
      </w:r>
      <w:r>
        <w:rPr>
          <w:rFonts w:eastAsiaTheme="minorHAnsi"/>
          <w:lang w:eastAsia="en-US"/>
        </w:rPr>
        <w:t>,</w:t>
      </w:r>
    </w:p>
    <w:p w:rsidR="001260A3" w:rsidRDefault="001260A3" w:rsidP="001260A3">
      <w:pPr>
        <w:ind w:firstLine="709"/>
        <w:jc w:val="both"/>
        <w:rPr>
          <w:rFonts w:eastAsiaTheme="minorHAnsi"/>
          <w:lang w:eastAsia="en-US"/>
        </w:rPr>
      </w:pPr>
      <w:r>
        <w:rPr>
          <w:rFonts w:eastAsiaTheme="minorHAnsi"/>
          <w:lang w:eastAsia="en-US"/>
        </w:rPr>
        <w:t>- копии документов, подтверждающих расторжение договора,</w:t>
      </w:r>
    </w:p>
    <w:p w:rsidR="001260A3" w:rsidRPr="00A24BF1" w:rsidRDefault="001260A3" w:rsidP="001260A3">
      <w:pPr>
        <w:autoSpaceDE/>
        <w:autoSpaceDN/>
        <w:adjustRightInd w:val="0"/>
        <w:ind w:firstLine="709"/>
        <w:jc w:val="both"/>
        <w:rPr>
          <w:rFonts w:eastAsia="Arial"/>
          <w:color w:val="000000"/>
          <w:lang w:eastAsia="en-US"/>
        </w:rPr>
      </w:pPr>
      <w:r>
        <w:rPr>
          <w:rFonts w:eastAsiaTheme="minorHAnsi"/>
          <w:lang w:eastAsia="en-US"/>
        </w:rPr>
        <w:t>- копии документов, подтверждающих возврат аванса в случае расторжения договора.</w:t>
      </w:r>
    </w:p>
    <w:p w:rsidR="001260A3" w:rsidRDefault="007E6BF9" w:rsidP="001260A3">
      <w:pPr>
        <w:ind w:firstLine="709"/>
        <w:jc w:val="both"/>
        <w:rPr>
          <w:rFonts w:eastAsiaTheme="minorHAnsi"/>
          <w:lang w:eastAsia="en-US"/>
        </w:rPr>
      </w:pPr>
      <w:r>
        <w:rPr>
          <w:rFonts w:eastAsiaTheme="minorHAnsi"/>
          <w:lang w:eastAsia="en-US"/>
        </w:rPr>
        <w:t>7.12</w:t>
      </w:r>
      <w:r w:rsidR="001260A3" w:rsidRPr="00282DEE">
        <w:rPr>
          <w:rFonts w:eastAsiaTheme="minorHAnsi"/>
          <w:lang w:eastAsia="en-US"/>
        </w:rPr>
        <w:t>. Требования к независимым гарантиям, предоставляемым членами Ассоциации в целях обеспечения исполнения договоров строительного подряда, договоров подряда на осуществление сноса, заключаемых с использованием конкурентных способов заключения договоров:</w:t>
      </w:r>
    </w:p>
    <w:p w:rsidR="001260A3" w:rsidRDefault="001260A3" w:rsidP="001260A3">
      <w:pPr>
        <w:ind w:firstLine="709"/>
        <w:jc w:val="both"/>
        <w:rPr>
          <w:rFonts w:eastAsiaTheme="minorHAnsi"/>
          <w:lang w:eastAsia="en-US"/>
        </w:rPr>
      </w:pPr>
      <w:r w:rsidRPr="00282DEE">
        <w:rPr>
          <w:rFonts w:eastAsiaTheme="minorHAnsi"/>
          <w:lang w:eastAsia="en-US"/>
        </w:rPr>
        <w:t>1) независимая гарантия должна обеспечивать исполнение всех обязательств принципала, предусмотренных договором строительного подряда, договором подряда на осуществление сноса, заключенным (заключаемым) с бенефициаром, включающих в том числе обязательства принципала по возврату аванса, по уплате неустоек (штрафов, пеней);</w:t>
      </w:r>
    </w:p>
    <w:p w:rsidR="001260A3" w:rsidRDefault="001260A3" w:rsidP="001260A3">
      <w:pPr>
        <w:ind w:firstLine="709"/>
        <w:jc w:val="both"/>
        <w:rPr>
          <w:rFonts w:eastAsiaTheme="minorHAnsi"/>
          <w:lang w:eastAsia="en-US"/>
        </w:rPr>
      </w:pPr>
      <w:r w:rsidRPr="00282DEE">
        <w:rPr>
          <w:rFonts w:eastAsiaTheme="minorHAnsi"/>
          <w:lang w:eastAsia="en-US"/>
        </w:rPr>
        <w:t>2) независимая гарантия должна быть составлена по типовой форме, в случае если такая форма утверждена и должна применяться в соответствии с действующим законодательством;</w:t>
      </w:r>
    </w:p>
    <w:p w:rsidR="001260A3" w:rsidRDefault="001260A3" w:rsidP="001260A3">
      <w:pPr>
        <w:adjustRightInd w:val="0"/>
        <w:ind w:firstLine="709"/>
        <w:jc w:val="both"/>
        <w:rPr>
          <w:rFonts w:eastAsia="Times New Roman"/>
          <w:lang w:eastAsia="en-US"/>
        </w:rPr>
      </w:pPr>
      <w:r w:rsidRPr="00282DEE">
        <w:rPr>
          <w:rFonts w:eastAsiaTheme="minorHAnsi"/>
          <w:lang w:eastAsia="en-US"/>
        </w:rPr>
        <w:t>3) не допускается включение в независимую гарантию условий, в соответствии с которыми она прекращается до истечения срока действия такой гарантии, установленного в соответствии с действующим законодательством (например, в случае одностороннего отказа заказчика от исполнения договора, расторжения договора).</w:t>
      </w:r>
    </w:p>
    <w:p w:rsidR="00A430C8" w:rsidRPr="00A66EC8" w:rsidRDefault="00A430C8" w:rsidP="00A430C8">
      <w:pPr>
        <w:adjustRightInd w:val="0"/>
        <w:ind w:firstLine="540"/>
        <w:jc w:val="both"/>
        <w:rPr>
          <w:rFonts w:eastAsia="Times New Roman"/>
          <w:lang w:eastAsia="en-US"/>
        </w:rPr>
      </w:pPr>
    </w:p>
    <w:p w:rsidR="00A430C8" w:rsidRPr="00B94552" w:rsidRDefault="00BA1FC3" w:rsidP="00035553">
      <w:pPr>
        <w:adjustRightInd w:val="0"/>
        <w:ind w:firstLine="709"/>
        <w:jc w:val="center"/>
        <w:rPr>
          <w:b/>
        </w:rPr>
      </w:pPr>
      <w:r>
        <w:rPr>
          <w:rFonts w:eastAsia="Arial"/>
          <w:b/>
          <w:color w:val="000000"/>
          <w:lang w:eastAsia="en-US"/>
        </w:rPr>
        <w:t>8</w:t>
      </w:r>
      <w:r w:rsidR="00035553" w:rsidRPr="00A24BF1">
        <w:rPr>
          <w:rFonts w:eastAsia="Arial"/>
          <w:b/>
          <w:color w:val="000000"/>
          <w:lang w:eastAsia="en-US"/>
        </w:rPr>
        <w:t>. </w:t>
      </w:r>
      <w:r w:rsidR="00035553">
        <w:rPr>
          <w:rFonts w:eastAsia="Arial"/>
          <w:b/>
          <w:color w:val="000000"/>
          <w:lang w:eastAsia="en-US"/>
        </w:rPr>
        <w:t>Размер, порядок расчета и уплаты вступительного взноса, членских взносов, иных взносов</w:t>
      </w:r>
    </w:p>
    <w:p w:rsidR="00A430C8" w:rsidRPr="00B94552" w:rsidRDefault="00A430C8" w:rsidP="00A430C8">
      <w:pPr>
        <w:adjustRightInd w:val="0"/>
        <w:ind w:firstLine="540"/>
        <w:jc w:val="both"/>
        <w:rPr>
          <w:rFonts w:eastAsia="Times New Roman"/>
          <w:b/>
          <w:lang w:eastAsia="en-US"/>
        </w:rPr>
      </w:pPr>
    </w:p>
    <w:p w:rsidR="008B3304" w:rsidRPr="008B3304" w:rsidRDefault="00BA1FC3" w:rsidP="008B3304">
      <w:pPr>
        <w:autoSpaceDE/>
        <w:autoSpaceDN/>
        <w:adjustRightInd w:val="0"/>
        <w:ind w:firstLine="709"/>
        <w:jc w:val="both"/>
        <w:rPr>
          <w:rFonts w:eastAsia="Arial"/>
          <w:color w:val="000000"/>
          <w:lang w:eastAsia="zh-CN"/>
        </w:rPr>
      </w:pPr>
      <w:r>
        <w:rPr>
          <w:rFonts w:eastAsia="Arial"/>
          <w:color w:val="000000"/>
          <w:lang w:eastAsia="zh-CN"/>
        </w:rPr>
        <w:t>8</w:t>
      </w:r>
      <w:r w:rsidR="008B3304" w:rsidRPr="008B3304">
        <w:rPr>
          <w:rFonts w:eastAsia="Arial"/>
          <w:color w:val="000000"/>
          <w:lang w:eastAsia="zh-CN"/>
        </w:rPr>
        <w:t xml:space="preserve">.1. Вступительный взнос вносится индивидуальным предпринимателем или юридическим лицом, в отношении которых принято решение о приеме в члены Ассоциации, в размере, установленном Общим собранием членов Ассоциации на дату принятия Советом Ассоциации решения о приеме в члены Ассоциации, в срок, установленный в пункте </w:t>
      </w:r>
      <w:r w:rsidR="00471F7D">
        <w:rPr>
          <w:rFonts w:eastAsia="Arial"/>
          <w:color w:val="000000"/>
          <w:lang w:eastAsia="zh-CN"/>
        </w:rPr>
        <w:t>5</w:t>
      </w:r>
      <w:r w:rsidR="008B3304" w:rsidRPr="008B3304">
        <w:rPr>
          <w:rFonts w:eastAsia="Arial"/>
          <w:color w:val="000000"/>
          <w:lang w:eastAsia="zh-CN"/>
        </w:rPr>
        <w:t>.9 настоящего Положения.</w:t>
      </w:r>
    </w:p>
    <w:p w:rsidR="001C5241" w:rsidRDefault="00443E25" w:rsidP="006F60B6">
      <w:pPr>
        <w:autoSpaceDE/>
        <w:autoSpaceDN/>
        <w:adjustRightInd w:val="0"/>
        <w:ind w:firstLine="709"/>
        <w:jc w:val="both"/>
        <w:rPr>
          <w:rFonts w:eastAsia="Arial"/>
          <w:color w:val="000000"/>
          <w:lang w:eastAsia="zh-CN"/>
        </w:rPr>
      </w:pPr>
      <w:r w:rsidRPr="00443E25">
        <w:rPr>
          <w:rFonts w:eastAsia="Arial"/>
          <w:color w:val="000000"/>
          <w:lang w:eastAsia="zh-CN"/>
        </w:rPr>
        <w:t>8</w:t>
      </w:r>
      <w:r w:rsidR="008B3304" w:rsidRPr="008B3304">
        <w:rPr>
          <w:rFonts w:eastAsia="Arial"/>
          <w:color w:val="000000"/>
          <w:lang w:eastAsia="zh-CN"/>
        </w:rPr>
        <w:t>.2. </w:t>
      </w:r>
      <w:r w:rsidR="00A93D6F">
        <w:rPr>
          <w:rFonts w:eastAsia="Arial"/>
          <w:color w:val="000000"/>
          <w:lang w:eastAsia="zh-CN"/>
        </w:rPr>
        <w:t>Р</w:t>
      </w:r>
      <w:r w:rsidR="00A93D6F" w:rsidRPr="008B3304">
        <w:rPr>
          <w:rFonts w:eastAsia="Arial"/>
          <w:color w:val="000000"/>
          <w:lang w:eastAsia="zh-CN"/>
        </w:rPr>
        <w:t>азмер ежегодного членского взноса</w:t>
      </w:r>
      <w:r w:rsidR="006C5549">
        <w:rPr>
          <w:rFonts w:eastAsia="Arial"/>
          <w:color w:val="000000"/>
          <w:lang w:eastAsia="zh-CN"/>
        </w:rPr>
        <w:t xml:space="preserve"> </w:t>
      </w:r>
      <w:r w:rsidR="00A93D6F">
        <w:rPr>
          <w:rFonts w:eastAsia="Arial"/>
          <w:color w:val="000000"/>
          <w:lang w:eastAsia="zh-CN"/>
        </w:rPr>
        <w:t>Ассоциации</w:t>
      </w:r>
      <w:r w:rsidR="00A93D6F" w:rsidRPr="008B3304">
        <w:rPr>
          <w:rFonts w:eastAsia="Arial"/>
          <w:color w:val="000000"/>
          <w:lang w:eastAsia="zh-CN"/>
        </w:rPr>
        <w:t xml:space="preserve"> определяется в зависимости от уровня ответственности члена Ассоциации по обязательствам, предусмотренного частью 12 статьи 55.16 Градостроительного кодекса Российской Федерации</w:t>
      </w:r>
      <w:r w:rsidR="006F60B6">
        <w:rPr>
          <w:rFonts w:eastAsia="Arial"/>
          <w:color w:val="000000"/>
          <w:lang w:eastAsia="zh-CN"/>
        </w:rPr>
        <w:t xml:space="preserve">, </w:t>
      </w:r>
      <w:r w:rsidR="001C5241" w:rsidRPr="008B3304">
        <w:rPr>
          <w:rFonts w:eastAsia="Arial"/>
          <w:color w:val="000000"/>
          <w:lang w:eastAsia="zh-CN"/>
        </w:rPr>
        <w:t>в соответствии со следующей таблицей:</w:t>
      </w:r>
    </w:p>
    <w:p w:rsidR="00B96A4B" w:rsidRDefault="00B96A4B" w:rsidP="001C5241">
      <w:pPr>
        <w:autoSpaceDE/>
        <w:autoSpaceDN/>
        <w:adjustRightInd w:val="0"/>
        <w:ind w:firstLine="709"/>
        <w:jc w:val="both"/>
        <w:rPr>
          <w:rFonts w:eastAsia="Arial"/>
          <w:color w:val="000000"/>
          <w:lang w:eastAsia="zh-CN"/>
        </w:rPr>
      </w:pPr>
    </w:p>
    <w:p w:rsidR="00000000" w:rsidRDefault="003D08D3">
      <w:pPr>
        <w:autoSpaceDE/>
        <w:autoSpaceDN/>
        <w:adjustRightInd w:val="0"/>
        <w:jc w:val="both"/>
        <w:rPr>
          <w:rFonts w:eastAsia="Arial"/>
          <w:color w:val="000000"/>
          <w:lang w:eastAsia="zh-CN"/>
        </w:rPr>
      </w:pPr>
    </w:p>
    <w:tbl>
      <w:tblPr>
        <w:tblStyle w:val="a7"/>
        <w:tblW w:w="0" w:type="auto"/>
        <w:jc w:val="center"/>
        <w:tblLook w:val="04A0"/>
      </w:tblPr>
      <w:tblGrid>
        <w:gridCol w:w="414"/>
        <w:gridCol w:w="5535"/>
        <w:gridCol w:w="3799"/>
      </w:tblGrid>
      <w:tr w:rsidR="001C5241" w:rsidRPr="00A454D9" w:rsidTr="00C4589B">
        <w:trPr>
          <w:jc w:val="center"/>
        </w:trPr>
        <w:tc>
          <w:tcPr>
            <w:tcW w:w="414" w:type="dxa"/>
          </w:tcPr>
          <w:p w:rsidR="001C5241" w:rsidRPr="00100B80" w:rsidRDefault="001C5241" w:rsidP="001C5241">
            <w:pPr>
              <w:autoSpaceDE/>
              <w:autoSpaceDN/>
              <w:adjustRightInd w:val="0"/>
              <w:jc w:val="both"/>
              <w:rPr>
                <w:rFonts w:ascii="Times New Roman" w:eastAsia="Arial" w:hAnsi="Times New Roman" w:cs="Times New Roman"/>
                <w:color w:val="000000"/>
                <w:sz w:val="24"/>
                <w:szCs w:val="24"/>
                <w:lang w:eastAsia="zh-CN"/>
              </w:rPr>
            </w:pPr>
          </w:p>
        </w:tc>
        <w:tc>
          <w:tcPr>
            <w:tcW w:w="5535" w:type="dxa"/>
          </w:tcPr>
          <w:p w:rsidR="00000000" w:rsidRDefault="00E74B9B">
            <w:pPr>
              <w:jc w:val="center"/>
              <w:rPr>
                <w:rFonts w:ascii="Times New Roman" w:eastAsia="Arial" w:hAnsi="Times New Roman" w:cs="Times New Roman"/>
                <w:color w:val="000000"/>
                <w:sz w:val="24"/>
                <w:szCs w:val="24"/>
                <w:lang w:eastAsia="zh-CN"/>
              </w:rPr>
            </w:pPr>
            <w:r>
              <w:rPr>
                <w:rFonts w:ascii="Times New Roman" w:eastAsia="Arial" w:hAnsi="Times New Roman" w:cs="Times New Roman"/>
                <w:color w:val="000000"/>
                <w:sz w:val="24"/>
                <w:szCs w:val="24"/>
                <w:lang w:eastAsia="zh-CN"/>
              </w:rPr>
              <w:t>У</w:t>
            </w:r>
            <w:r w:rsidR="00AC3527" w:rsidRPr="00100B80">
              <w:rPr>
                <w:rFonts w:ascii="Times New Roman" w:eastAsia="Arial" w:hAnsi="Times New Roman" w:cs="Times New Roman"/>
                <w:color w:val="000000"/>
                <w:sz w:val="24"/>
                <w:szCs w:val="24"/>
                <w:lang w:eastAsia="zh-CN"/>
              </w:rPr>
              <w:t>ровень ответственности члена Ассоциации по обязательствам</w:t>
            </w:r>
            <w:r w:rsidR="008E663B">
              <w:rPr>
                <w:rFonts w:ascii="Times New Roman" w:eastAsia="Arial" w:hAnsi="Times New Roman" w:cs="Times New Roman"/>
                <w:color w:val="000000"/>
                <w:sz w:val="24"/>
                <w:szCs w:val="24"/>
                <w:lang w:eastAsia="zh-CN"/>
              </w:rPr>
              <w:t>, предусмотренным частью 12 статьи 55.16 Градостроительного кодекса Российской Федерации</w:t>
            </w:r>
            <w:r w:rsidR="00AC3527" w:rsidRPr="00100B80">
              <w:rPr>
                <w:rFonts w:ascii="Times New Roman" w:eastAsia="Arial" w:hAnsi="Times New Roman" w:cs="Times New Roman"/>
                <w:color w:val="000000"/>
                <w:sz w:val="24"/>
                <w:szCs w:val="24"/>
                <w:lang w:eastAsia="zh-CN"/>
              </w:rPr>
              <w:t xml:space="preserve"> (компенсационный фонд возмещения вреда)</w:t>
            </w:r>
          </w:p>
        </w:tc>
        <w:tc>
          <w:tcPr>
            <w:tcW w:w="3799" w:type="dxa"/>
          </w:tcPr>
          <w:p w:rsidR="00000000" w:rsidRDefault="00AC3527">
            <w:pPr>
              <w:autoSpaceDE/>
              <w:autoSpaceDN/>
              <w:adjustRightInd w:val="0"/>
              <w:jc w:val="center"/>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Размер ежегодного членского взноса, руб.</w:t>
            </w:r>
          </w:p>
        </w:tc>
      </w:tr>
      <w:tr w:rsidR="001C5241" w:rsidRPr="00A454D9" w:rsidTr="00C4589B">
        <w:trPr>
          <w:jc w:val="center"/>
        </w:trPr>
        <w:tc>
          <w:tcPr>
            <w:tcW w:w="414"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1</w:t>
            </w:r>
          </w:p>
        </w:tc>
        <w:tc>
          <w:tcPr>
            <w:tcW w:w="5535"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 xml:space="preserve">Первый </w:t>
            </w:r>
          </w:p>
        </w:tc>
        <w:tc>
          <w:tcPr>
            <w:tcW w:w="3799"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156 000</w:t>
            </w:r>
          </w:p>
        </w:tc>
      </w:tr>
      <w:tr w:rsidR="001C5241" w:rsidRPr="00A454D9" w:rsidTr="00C4589B">
        <w:trPr>
          <w:jc w:val="center"/>
        </w:trPr>
        <w:tc>
          <w:tcPr>
            <w:tcW w:w="414"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2</w:t>
            </w:r>
          </w:p>
        </w:tc>
        <w:tc>
          <w:tcPr>
            <w:tcW w:w="5535"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 xml:space="preserve">Второй </w:t>
            </w:r>
          </w:p>
        </w:tc>
        <w:tc>
          <w:tcPr>
            <w:tcW w:w="3799"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180 000</w:t>
            </w:r>
          </w:p>
        </w:tc>
      </w:tr>
      <w:tr w:rsidR="001C5241" w:rsidRPr="00A454D9" w:rsidTr="00C4589B">
        <w:trPr>
          <w:jc w:val="center"/>
        </w:trPr>
        <w:tc>
          <w:tcPr>
            <w:tcW w:w="414"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3</w:t>
            </w:r>
          </w:p>
        </w:tc>
        <w:tc>
          <w:tcPr>
            <w:tcW w:w="5535"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Третий</w:t>
            </w:r>
          </w:p>
        </w:tc>
        <w:tc>
          <w:tcPr>
            <w:tcW w:w="3799"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204 000</w:t>
            </w:r>
          </w:p>
        </w:tc>
      </w:tr>
      <w:tr w:rsidR="001C5241" w:rsidRPr="00A454D9" w:rsidTr="00C4589B">
        <w:trPr>
          <w:jc w:val="center"/>
        </w:trPr>
        <w:tc>
          <w:tcPr>
            <w:tcW w:w="414"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4</w:t>
            </w:r>
          </w:p>
        </w:tc>
        <w:tc>
          <w:tcPr>
            <w:tcW w:w="5535"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Четвертый</w:t>
            </w:r>
          </w:p>
        </w:tc>
        <w:tc>
          <w:tcPr>
            <w:tcW w:w="3799"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240 000</w:t>
            </w:r>
          </w:p>
        </w:tc>
      </w:tr>
      <w:tr w:rsidR="001C5241" w:rsidRPr="00A454D9" w:rsidTr="00C4589B">
        <w:trPr>
          <w:jc w:val="center"/>
        </w:trPr>
        <w:tc>
          <w:tcPr>
            <w:tcW w:w="414"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5</w:t>
            </w:r>
          </w:p>
        </w:tc>
        <w:tc>
          <w:tcPr>
            <w:tcW w:w="5535" w:type="dxa"/>
          </w:tcPr>
          <w:p w:rsidR="001C5241" w:rsidRPr="00100B80" w:rsidRDefault="00AC3527" w:rsidP="001C5241">
            <w:pPr>
              <w:autoSpaceDE/>
              <w:autoSpaceDN/>
              <w:adjustRightInd w:val="0"/>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Пятый</w:t>
            </w:r>
          </w:p>
        </w:tc>
        <w:tc>
          <w:tcPr>
            <w:tcW w:w="3799" w:type="dxa"/>
          </w:tcPr>
          <w:p w:rsidR="001C5241" w:rsidRPr="00100B80" w:rsidRDefault="00AC3527" w:rsidP="001C5241">
            <w:pPr>
              <w:autoSpaceDE/>
              <w:autoSpaceDN/>
              <w:adjustRightInd w:val="0"/>
              <w:ind w:firstLine="5"/>
              <w:jc w:val="both"/>
              <w:rPr>
                <w:rFonts w:ascii="Times New Roman" w:eastAsia="Arial" w:hAnsi="Times New Roman" w:cs="Times New Roman"/>
                <w:color w:val="000000"/>
                <w:sz w:val="24"/>
                <w:szCs w:val="24"/>
                <w:lang w:eastAsia="zh-CN"/>
              </w:rPr>
            </w:pPr>
            <w:r w:rsidRPr="00100B80">
              <w:rPr>
                <w:rFonts w:ascii="Times New Roman" w:eastAsia="Arial" w:hAnsi="Times New Roman" w:cs="Times New Roman"/>
                <w:color w:val="000000"/>
                <w:sz w:val="24"/>
                <w:szCs w:val="24"/>
                <w:lang w:eastAsia="zh-CN"/>
              </w:rPr>
              <w:t>300 000</w:t>
            </w:r>
          </w:p>
        </w:tc>
      </w:tr>
    </w:tbl>
    <w:p w:rsidR="001C5241" w:rsidRDefault="001C5241" w:rsidP="008B3304">
      <w:pPr>
        <w:autoSpaceDE/>
        <w:autoSpaceDN/>
        <w:adjustRightInd w:val="0"/>
        <w:ind w:firstLine="709"/>
        <w:jc w:val="both"/>
        <w:rPr>
          <w:rFonts w:eastAsia="Arial"/>
          <w:color w:val="000000"/>
          <w:lang w:eastAsia="zh-CN"/>
        </w:rPr>
      </w:pPr>
    </w:p>
    <w:p w:rsidR="008B3304" w:rsidRPr="008B3304" w:rsidRDefault="007C188E" w:rsidP="008B3304">
      <w:pPr>
        <w:autoSpaceDE/>
        <w:autoSpaceDN/>
        <w:adjustRightInd w:val="0"/>
        <w:ind w:firstLine="709"/>
        <w:jc w:val="both"/>
        <w:rPr>
          <w:rFonts w:eastAsia="Arial"/>
          <w:color w:val="000000"/>
          <w:lang w:eastAsia="zh-CN"/>
        </w:rPr>
      </w:pPr>
      <w:r>
        <w:rPr>
          <w:rFonts w:eastAsia="Arial"/>
          <w:color w:val="000000"/>
          <w:lang w:eastAsia="zh-CN"/>
        </w:rPr>
        <w:t>8</w:t>
      </w:r>
      <w:r w:rsidR="008B3304" w:rsidRPr="008B3304">
        <w:rPr>
          <w:rFonts w:eastAsia="Arial"/>
          <w:color w:val="000000"/>
          <w:lang w:eastAsia="zh-CN"/>
        </w:rPr>
        <w:t xml:space="preserve">.3. Ежегодный членский взнос за соответствующий календарный год уплачивается в </w:t>
      </w:r>
      <w:r w:rsidR="002F4F1C">
        <w:rPr>
          <w:rFonts w:eastAsia="Arial"/>
          <w:color w:val="000000"/>
          <w:lang w:eastAsia="zh-CN"/>
        </w:rPr>
        <w:t xml:space="preserve"> </w:t>
      </w:r>
      <w:r w:rsidR="00FC20BE">
        <w:rPr>
          <w:rFonts w:eastAsia="Arial"/>
          <w:color w:val="000000"/>
          <w:lang w:eastAsia="zh-CN"/>
        </w:rPr>
        <w:t xml:space="preserve">срок </w:t>
      </w:r>
      <w:r w:rsidR="002F4F1C">
        <w:rPr>
          <w:rFonts w:eastAsia="Arial"/>
          <w:color w:val="000000"/>
          <w:lang w:eastAsia="zh-CN"/>
        </w:rPr>
        <w:t>до 31 января</w:t>
      </w:r>
      <w:r w:rsidR="008B3304" w:rsidRPr="008B3304">
        <w:rPr>
          <w:rFonts w:eastAsia="Arial"/>
          <w:color w:val="000000"/>
          <w:lang w:eastAsia="zh-CN"/>
        </w:rPr>
        <w:t xml:space="preserve"> </w:t>
      </w:r>
      <w:r w:rsidR="00E84F53">
        <w:rPr>
          <w:rFonts w:eastAsia="Arial"/>
          <w:color w:val="000000"/>
          <w:lang w:eastAsia="zh-CN"/>
        </w:rPr>
        <w:t>такого</w:t>
      </w:r>
      <w:r w:rsidR="008B3304" w:rsidRPr="008B3304">
        <w:rPr>
          <w:rFonts w:eastAsia="Arial"/>
          <w:color w:val="000000"/>
          <w:lang w:eastAsia="zh-CN"/>
        </w:rPr>
        <w:t xml:space="preserve"> года</w:t>
      </w:r>
      <w:r w:rsidR="00FC20BE">
        <w:rPr>
          <w:rFonts w:eastAsia="Arial"/>
          <w:color w:val="000000"/>
          <w:lang w:eastAsia="zh-CN"/>
        </w:rPr>
        <w:t xml:space="preserve"> независимо от наличия </w:t>
      </w:r>
      <w:r w:rsidR="0066158F">
        <w:rPr>
          <w:rFonts w:eastAsia="Arial"/>
          <w:color w:val="000000"/>
          <w:lang w:eastAsia="zh-CN"/>
        </w:rPr>
        <w:t>обязанности уплатить взнос, предусмотренный п. 8.6. настоящего Положения</w:t>
      </w:r>
      <w:r w:rsidR="008B3304" w:rsidRPr="008B3304">
        <w:rPr>
          <w:rFonts w:eastAsia="Arial"/>
          <w:color w:val="000000"/>
          <w:lang w:eastAsia="zh-CN"/>
        </w:rPr>
        <w:t xml:space="preserve">. По заявлению члена Ассоциации может быть предоставлена рассрочка в оплате ежегодного членского взноса. </w:t>
      </w:r>
    </w:p>
    <w:p w:rsidR="008B3304" w:rsidRPr="008B3304" w:rsidRDefault="007C188E" w:rsidP="008B3304">
      <w:pPr>
        <w:autoSpaceDE/>
        <w:autoSpaceDN/>
        <w:adjustRightInd w:val="0"/>
        <w:ind w:firstLine="709"/>
        <w:jc w:val="both"/>
        <w:rPr>
          <w:rFonts w:eastAsia="Arial"/>
          <w:color w:val="000000"/>
          <w:lang w:eastAsia="zh-CN"/>
        </w:rPr>
      </w:pPr>
      <w:r>
        <w:rPr>
          <w:rFonts w:eastAsia="Arial"/>
          <w:color w:val="000000"/>
          <w:lang w:eastAsia="zh-CN"/>
        </w:rPr>
        <w:t>8</w:t>
      </w:r>
      <w:r w:rsidR="008B3304" w:rsidRPr="008B3304">
        <w:rPr>
          <w:rFonts w:eastAsia="Arial"/>
          <w:color w:val="000000"/>
          <w:lang w:eastAsia="zh-CN"/>
        </w:rPr>
        <w:t>.4. Вновь принятые в члены Ассоциации лица уплачивают членский взнос за соответствующий календарный год (год принятия в члены Ассоциации) начиная с месяца приема в члены Ассоциации, в срок не позднее 7 рабочих дней с даты принятия Советом Ассоциации решения о приеме в члены Ассоциации, в размере, определяемом пропорционально количеству месяцев до окончания года.</w:t>
      </w:r>
    </w:p>
    <w:p w:rsidR="008B3304" w:rsidRPr="008B3304" w:rsidRDefault="007C188E" w:rsidP="008B3304">
      <w:pPr>
        <w:autoSpaceDE/>
        <w:autoSpaceDN/>
        <w:adjustRightInd w:val="0"/>
        <w:ind w:firstLine="709"/>
        <w:jc w:val="both"/>
        <w:rPr>
          <w:rFonts w:eastAsia="Arial"/>
          <w:color w:val="000000"/>
          <w:lang w:eastAsia="zh-CN"/>
        </w:rPr>
      </w:pPr>
      <w:r>
        <w:rPr>
          <w:rFonts w:eastAsia="Arial"/>
          <w:color w:val="000000"/>
          <w:lang w:eastAsia="zh-CN"/>
        </w:rPr>
        <w:t>8</w:t>
      </w:r>
      <w:r w:rsidR="008B3304" w:rsidRPr="008B3304">
        <w:rPr>
          <w:rFonts w:eastAsia="Arial"/>
          <w:color w:val="000000"/>
          <w:lang w:eastAsia="zh-CN"/>
        </w:rPr>
        <w:t>.5. В случае увеличения уровня ответственности по обязательствам размер ежегодного членского взноса за соответствующий календарный год подлежит перерасчету в соответствии с таблицей, указанной в п. </w:t>
      </w:r>
      <w:r w:rsidR="007B7592">
        <w:rPr>
          <w:rFonts w:eastAsia="Arial"/>
          <w:color w:val="000000"/>
          <w:lang w:eastAsia="zh-CN"/>
        </w:rPr>
        <w:t>8</w:t>
      </w:r>
      <w:r w:rsidR="008B3304" w:rsidRPr="008B3304">
        <w:rPr>
          <w:rFonts w:eastAsia="Arial"/>
          <w:color w:val="000000"/>
          <w:lang w:eastAsia="zh-CN"/>
        </w:rPr>
        <w:t>.2 настоящего Положения. Член Ассоциации производит соответствующую доплату ежегодного членского взноса в течение 7 рабочих дней со дня увеличения уровня ответственности по обязательствам. Размер указанной доплаты не зависит от продолжительности периода членства в Ассоциации со дня увеличения уровня ответственности по обязательствам до окончания года.</w:t>
      </w:r>
    </w:p>
    <w:p w:rsidR="008B3304" w:rsidRPr="008B3304" w:rsidRDefault="00F37E15" w:rsidP="008B3304">
      <w:pPr>
        <w:autoSpaceDE/>
        <w:autoSpaceDN/>
        <w:adjustRightInd w:val="0"/>
        <w:ind w:firstLine="709"/>
        <w:jc w:val="both"/>
        <w:rPr>
          <w:rFonts w:eastAsia="Arial"/>
          <w:color w:val="000000"/>
          <w:lang w:eastAsia="zh-CN"/>
        </w:rPr>
      </w:pPr>
      <w:r>
        <w:rPr>
          <w:rFonts w:eastAsia="Arial"/>
          <w:color w:val="000000"/>
          <w:lang w:eastAsia="zh-CN"/>
        </w:rPr>
        <w:t>8</w:t>
      </w:r>
      <w:r w:rsidR="008B3304" w:rsidRPr="008B3304">
        <w:rPr>
          <w:rFonts w:eastAsia="Arial"/>
          <w:color w:val="000000"/>
          <w:lang w:eastAsia="zh-CN"/>
        </w:rPr>
        <w:t>.6. Ежегодный целевой взнос на нужды Ассоциации «Национальное объединение строителей» уплачивается членами Ассоциации в размере, установленном Всероссийским съездом саморегулируемых организаций, основанных на членстве лиц, осуществляющих строительство (далее – Всероссийский съезд), в соответствии с п.3 ч.3 ст.55.21 Градостроительного кодекса Российской Федерации, на одного члена саморегулируемой организации в следующем порядке:</w:t>
      </w:r>
    </w:p>
    <w:p w:rsidR="008B3304" w:rsidRP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 до 15 февраля текущего года (в случае, если член саморегулируемой организации являлся таковым на 1 января текущего года);</w:t>
      </w:r>
    </w:p>
    <w:p w:rsidR="008B3304" w:rsidRP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 в течение 7 рабочих дней со дня вступления в силу решения о приеме лица в члены саморегулируемой организации (вновь принятые в члены Ассоциации лица). Ежегодный целевой взнос уплачивается за соответствующий календарный год (год принятия в члены Ассоциации) начиная с квартала приема в члены Ассоциации в размере, определяемом пропорционально количеству кварталов до окончания года.</w:t>
      </w:r>
    </w:p>
    <w:p w:rsidR="008B3304" w:rsidRP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Совет Ассоциации вправе принимать решения о полном или частичном освобождении от уплаты целевых взносов.</w:t>
      </w:r>
    </w:p>
    <w:p w:rsid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В случае изменения Всероссийским съездом размера отчислений саморегулируемых организаций, установленного в соответствии с п.3 ч.3 ст.55.21 Градостроительного кодекса Российской Федерации, размер ежегодного целевого взноса на нужды «Национальное объединение строителей» подлежит перерасчету. Член Ассоциации производит доплату ежегодного целевого взноса на нужды «Национальное объединение строителей» в течение 7 рабочих дней со дня принятия решения Всероссийским съездом об увеличении размера отчислений саморегулируемых организаций. Размер доплаты рассчитывается пропорционально количеству кварталов, оставшихся до окончания года после принятия решения Всероссийским съездом об увеличении размера отчислений саморегулируемых организаций.</w:t>
      </w:r>
    </w:p>
    <w:p w:rsidR="00A57F7D" w:rsidRDefault="00A57F7D" w:rsidP="008B3304">
      <w:pPr>
        <w:autoSpaceDE/>
        <w:autoSpaceDN/>
        <w:adjustRightInd w:val="0"/>
        <w:ind w:firstLine="709"/>
        <w:jc w:val="both"/>
        <w:rPr>
          <w:rFonts w:eastAsia="Arial"/>
          <w:color w:val="000000"/>
          <w:lang w:eastAsia="zh-CN"/>
        </w:rPr>
      </w:pPr>
      <w:r>
        <w:rPr>
          <w:rFonts w:eastAsia="Arial"/>
          <w:color w:val="000000"/>
          <w:lang w:eastAsia="zh-CN"/>
        </w:rPr>
        <w:t>8.7. Ежегодный членский взнос</w:t>
      </w:r>
      <w:r w:rsidR="00D913DC">
        <w:rPr>
          <w:rFonts w:eastAsia="Arial"/>
          <w:color w:val="000000"/>
          <w:lang w:eastAsia="zh-CN"/>
        </w:rPr>
        <w:t xml:space="preserve">, уплачиваемый членами Ассоциации, имеющими уровень ответственности по компенсационному фонду обеспечения договорных обязательств </w:t>
      </w:r>
      <w:r w:rsidR="000F29C9">
        <w:rPr>
          <w:rFonts w:eastAsia="Arial"/>
          <w:color w:val="000000"/>
          <w:lang w:eastAsia="zh-CN"/>
        </w:rPr>
        <w:t xml:space="preserve">(уплатившими соответствующий  взнос в компенсационный </w:t>
      </w:r>
      <w:r w:rsidR="005134A8">
        <w:rPr>
          <w:rFonts w:eastAsia="Arial"/>
          <w:color w:val="000000"/>
          <w:lang w:eastAsia="zh-CN"/>
        </w:rPr>
        <w:t xml:space="preserve">фонд обеспечения договорных обязательств), с 1 января 2027 года составляет: </w:t>
      </w:r>
    </w:p>
    <w:p w:rsidR="00CA10D3" w:rsidRDefault="00CA10D3" w:rsidP="008B3304">
      <w:pPr>
        <w:autoSpaceDE/>
        <w:autoSpaceDN/>
        <w:adjustRightInd w:val="0"/>
        <w:ind w:firstLine="709"/>
        <w:jc w:val="both"/>
        <w:rPr>
          <w:rFonts w:eastAsia="Arial"/>
          <w:color w:val="000000"/>
          <w:lang w:eastAsia="zh-CN"/>
        </w:rPr>
      </w:pPr>
    </w:p>
    <w:tbl>
      <w:tblPr>
        <w:tblStyle w:val="a7"/>
        <w:tblW w:w="0" w:type="auto"/>
        <w:tblLook w:val="04A0"/>
      </w:tblPr>
      <w:tblGrid>
        <w:gridCol w:w="5778"/>
        <w:gridCol w:w="4253"/>
      </w:tblGrid>
      <w:tr w:rsidR="00CA10D3" w:rsidRPr="00CA10D3" w:rsidTr="00C4589B">
        <w:tc>
          <w:tcPr>
            <w:tcW w:w="5778" w:type="dxa"/>
          </w:tcPr>
          <w:p w:rsidR="00000000" w:rsidRDefault="00443E25">
            <w:pPr>
              <w:autoSpaceDE/>
              <w:autoSpaceDN/>
              <w:adjustRightInd w:val="0"/>
              <w:jc w:val="center"/>
              <w:rPr>
                <w:rFonts w:ascii="Times New Roman" w:eastAsia="Arial" w:hAnsi="Times New Roman" w:cs="Times New Roman"/>
                <w:color w:val="000000"/>
                <w:sz w:val="24"/>
                <w:szCs w:val="24"/>
                <w:lang w:eastAsia="zh-CN"/>
              </w:rPr>
            </w:pPr>
            <w:r>
              <w:rPr>
                <w:rFonts w:eastAsia="Arial"/>
                <w:color w:val="000000"/>
                <w:lang w:eastAsia="zh-CN"/>
              </w:rPr>
              <w:t>Уровень ответственности члена Ассоциации по обязательствам, предусмотренным частью 13 статьи 55.16.Градостроительного кодекса Российской Федерации (компенсационный фонд обеспечения договорных обязательств)</w:t>
            </w:r>
          </w:p>
        </w:tc>
        <w:tc>
          <w:tcPr>
            <w:tcW w:w="4253" w:type="dxa"/>
          </w:tcPr>
          <w:p w:rsidR="00000000" w:rsidRDefault="00443E25">
            <w:pPr>
              <w:autoSpaceDE/>
              <w:autoSpaceDN/>
              <w:adjustRightInd w:val="0"/>
              <w:jc w:val="center"/>
              <w:rPr>
                <w:rFonts w:ascii="Times New Roman" w:eastAsia="Arial" w:hAnsi="Times New Roman" w:cs="Times New Roman"/>
                <w:color w:val="000000"/>
                <w:sz w:val="24"/>
                <w:szCs w:val="24"/>
                <w:lang w:eastAsia="zh-CN"/>
              </w:rPr>
            </w:pPr>
            <w:r>
              <w:rPr>
                <w:rFonts w:eastAsia="Arial"/>
                <w:color w:val="000000"/>
                <w:lang w:eastAsia="zh-CN"/>
              </w:rPr>
              <w:t>Размер  ежегодного членского взноса, руб.</w:t>
            </w:r>
          </w:p>
        </w:tc>
      </w:tr>
      <w:tr w:rsidR="00CA10D3" w:rsidRPr="00CA10D3" w:rsidTr="00C4589B">
        <w:tc>
          <w:tcPr>
            <w:tcW w:w="5778" w:type="dxa"/>
          </w:tcPr>
          <w:p w:rsidR="00CA10D3" w:rsidRPr="00E84F53" w:rsidRDefault="00443E25" w:rsidP="00786C69">
            <w:pPr>
              <w:autoSpaceDE/>
              <w:autoSpaceDN/>
              <w:adjustRightInd w:val="0"/>
              <w:jc w:val="both"/>
              <w:rPr>
                <w:rFonts w:ascii="Times New Roman" w:eastAsia="Arial" w:hAnsi="Times New Roman" w:cs="Times New Roman"/>
                <w:color w:val="000000"/>
                <w:sz w:val="24"/>
                <w:szCs w:val="24"/>
                <w:lang w:eastAsia="zh-CN"/>
              </w:rPr>
            </w:pPr>
            <w:r>
              <w:rPr>
                <w:rFonts w:eastAsia="Arial"/>
                <w:color w:val="000000"/>
                <w:lang w:eastAsia="zh-CN"/>
              </w:rPr>
              <w:t xml:space="preserve">Первый </w:t>
            </w:r>
          </w:p>
        </w:tc>
        <w:tc>
          <w:tcPr>
            <w:tcW w:w="4253" w:type="dxa"/>
          </w:tcPr>
          <w:p w:rsidR="00CA10D3" w:rsidRPr="00E84F53" w:rsidRDefault="00443E25" w:rsidP="00786C69">
            <w:pPr>
              <w:autoSpaceDE/>
              <w:autoSpaceDN/>
              <w:adjustRightInd w:val="0"/>
              <w:jc w:val="both"/>
              <w:rPr>
                <w:rFonts w:ascii="Times New Roman" w:eastAsia="Arial" w:hAnsi="Times New Roman" w:cs="Times New Roman"/>
                <w:iCs/>
                <w:color w:val="000000"/>
                <w:sz w:val="24"/>
                <w:szCs w:val="24"/>
                <w:lang w:eastAsia="zh-CN"/>
              </w:rPr>
            </w:pPr>
            <w:r>
              <w:rPr>
                <w:rFonts w:eastAsia="Arial"/>
                <w:iCs/>
                <w:color w:val="000000"/>
                <w:lang w:eastAsia="zh-CN"/>
              </w:rPr>
              <w:t>60 000</w:t>
            </w:r>
          </w:p>
        </w:tc>
      </w:tr>
      <w:tr w:rsidR="00CA10D3" w:rsidRPr="00CA10D3" w:rsidTr="00C4589B">
        <w:tc>
          <w:tcPr>
            <w:tcW w:w="5778" w:type="dxa"/>
          </w:tcPr>
          <w:p w:rsidR="00CA10D3" w:rsidRPr="00E84F53" w:rsidRDefault="00443E25" w:rsidP="00786C69">
            <w:pPr>
              <w:autoSpaceDE/>
              <w:autoSpaceDN/>
              <w:adjustRightInd w:val="0"/>
              <w:jc w:val="both"/>
              <w:rPr>
                <w:rFonts w:ascii="Times New Roman" w:eastAsia="Arial" w:hAnsi="Times New Roman" w:cs="Times New Roman"/>
                <w:color w:val="000000"/>
                <w:sz w:val="24"/>
                <w:szCs w:val="24"/>
                <w:lang w:eastAsia="zh-CN"/>
              </w:rPr>
            </w:pPr>
            <w:r>
              <w:rPr>
                <w:rFonts w:eastAsia="Arial"/>
                <w:color w:val="000000"/>
                <w:lang w:eastAsia="zh-CN"/>
              </w:rPr>
              <w:t xml:space="preserve">Второй </w:t>
            </w:r>
          </w:p>
        </w:tc>
        <w:tc>
          <w:tcPr>
            <w:tcW w:w="4253" w:type="dxa"/>
          </w:tcPr>
          <w:p w:rsidR="00CA10D3" w:rsidRPr="00E84F53" w:rsidRDefault="00443E25" w:rsidP="00786C69">
            <w:pPr>
              <w:autoSpaceDE/>
              <w:autoSpaceDN/>
              <w:adjustRightInd w:val="0"/>
              <w:jc w:val="both"/>
              <w:rPr>
                <w:rFonts w:ascii="Times New Roman" w:eastAsia="Arial" w:hAnsi="Times New Roman" w:cs="Times New Roman"/>
                <w:iCs/>
                <w:color w:val="000000"/>
                <w:sz w:val="24"/>
                <w:szCs w:val="24"/>
                <w:lang w:eastAsia="zh-CN"/>
              </w:rPr>
            </w:pPr>
            <w:r>
              <w:rPr>
                <w:rFonts w:eastAsia="Arial"/>
                <w:iCs/>
                <w:color w:val="000000"/>
                <w:lang w:eastAsia="zh-CN"/>
              </w:rPr>
              <w:t>60 000</w:t>
            </w:r>
          </w:p>
        </w:tc>
      </w:tr>
      <w:tr w:rsidR="00CA10D3" w:rsidRPr="00CA10D3" w:rsidTr="00C4589B">
        <w:tc>
          <w:tcPr>
            <w:tcW w:w="5778" w:type="dxa"/>
          </w:tcPr>
          <w:p w:rsidR="00CA10D3" w:rsidRPr="00E84F53" w:rsidRDefault="00443E25" w:rsidP="00786C69">
            <w:pPr>
              <w:autoSpaceDE/>
              <w:autoSpaceDN/>
              <w:adjustRightInd w:val="0"/>
              <w:jc w:val="both"/>
              <w:rPr>
                <w:rFonts w:ascii="Times New Roman" w:eastAsia="Arial" w:hAnsi="Times New Roman" w:cs="Times New Roman"/>
                <w:color w:val="000000"/>
                <w:sz w:val="24"/>
                <w:szCs w:val="24"/>
                <w:lang w:eastAsia="zh-CN"/>
              </w:rPr>
            </w:pPr>
            <w:r>
              <w:rPr>
                <w:rFonts w:eastAsia="Arial"/>
                <w:color w:val="000000"/>
                <w:lang w:eastAsia="zh-CN"/>
              </w:rPr>
              <w:t>Третий</w:t>
            </w:r>
          </w:p>
        </w:tc>
        <w:tc>
          <w:tcPr>
            <w:tcW w:w="4253" w:type="dxa"/>
          </w:tcPr>
          <w:p w:rsidR="00CA10D3" w:rsidRPr="00E84F53" w:rsidRDefault="00443E25" w:rsidP="00786C69">
            <w:pPr>
              <w:autoSpaceDE/>
              <w:autoSpaceDN/>
              <w:adjustRightInd w:val="0"/>
              <w:jc w:val="both"/>
              <w:rPr>
                <w:rFonts w:ascii="Times New Roman" w:eastAsia="Arial" w:hAnsi="Times New Roman" w:cs="Times New Roman"/>
                <w:iCs/>
                <w:color w:val="000000"/>
                <w:sz w:val="24"/>
                <w:szCs w:val="24"/>
                <w:lang w:eastAsia="zh-CN"/>
              </w:rPr>
            </w:pPr>
            <w:r>
              <w:rPr>
                <w:rFonts w:eastAsia="Arial"/>
                <w:iCs/>
                <w:color w:val="000000"/>
                <w:lang w:eastAsia="zh-CN"/>
              </w:rPr>
              <w:t>180 000</w:t>
            </w:r>
          </w:p>
        </w:tc>
      </w:tr>
      <w:tr w:rsidR="00CA10D3" w:rsidRPr="00CA10D3" w:rsidTr="00C4589B">
        <w:tc>
          <w:tcPr>
            <w:tcW w:w="5778" w:type="dxa"/>
          </w:tcPr>
          <w:p w:rsidR="00CA10D3" w:rsidRPr="00E84F53" w:rsidRDefault="00443E25" w:rsidP="00786C69">
            <w:pPr>
              <w:autoSpaceDE/>
              <w:autoSpaceDN/>
              <w:adjustRightInd w:val="0"/>
              <w:jc w:val="both"/>
              <w:rPr>
                <w:rFonts w:ascii="Times New Roman" w:eastAsia="Arial" w:hAnsi="Times New Roman" w:cs="Times New Roman"/>
                <w:color w:val="000000"/>
                <w:sz w:val="24"/>
                <w:szCs w:val="24"/>
                <w:lang w:eastAsia="zh-CN"/>
              </w:rPr>
            </w:pPr>
            <w:r>
              <w:rPr>
                <w:rFonts w:eastAsia="Arial"/>
                <w:color w:val="000000"/>
                <w:lang w:eastAsia="zh-CN"/>
              </w:rPr>
              <w:t>Четвертый</w:t>
            </w:r>
          </w:p>
        </w:tc>
        <w:tc>
          <w:tcPr>
            <w:tcW w:w="4253" w:type="dxa"/>
          </w:tcPr>
          <w:p w:rsidR="00CA10D3" w:rsidRPr="00E84F53" w:rsidRDefault="00443E25" w:rsidP="00786C69">
            <w:pPr>
              <w:autoSpaceDE/>
              <w:autoSpaceDN/>
              <w:adjustRightInd w:val="0"/>
              <w:jc w:val="both"/>
              <w:rPr>
                <w:rFonts w:ascii="Times New Roman" w:eastAsia="Arial" w:hAnsi="Times New Roman" w:cs="Times New Roman"/>
                <w:iCs/>
                <w:color w:val="000000"/>
                <w:sz w:val="24"/>
                <w:szCs w:val="24"/>
                <w:lang w:eastAsia="zh-CN"/>
              </w:rPr>
            </w:pPr>
            <w:r>
              <w:rPr>
                <w:rFonts w:eastAsia="Arial"/>
                <w:iCs/>
                <w:color w:val="000000"/>
                <w:lang w:eastAsia="zh-CN"/>
              </w:rPr>
              <w:t>240 000</w:t>
            </w:r>
          </w:p>
        </w:tc>
      </w:tr>
      <w:tr w:rsidR="00CA10D3" w:rsidRPr="00CA10D3" w:rsidTr="00C4589B">
        <w:tc>
          <w:tcPr>
            <w:tcW w:w="5778" w:type="dxa"/>
          </w:tcPr>
          <w:p w:rsidR="00CA10D3" w:rsidRPr="00E84F53" w:rsidRDefault="00443E25" w:rsidP="00786C69">
            <w:pPr>
              <w:autoSpaceDE/>
              <w:autoSpaceDN/>
              <w:adjustRightInd w:val="0"/>
              <w:jc w:val="both"/>
              <w:rPr>
                <w:rFonts w:ascii="Times New Roman" w:eastAsia="Arial" w:hAnsi="Times New Roman" w:cs="Times New Roman"/>
                <w:color w:val="000000"/>
                <w:sz w:val="24"/>
                <w:szCs w:val="24"/>
                <w:lang w:eastAsia="zh-CN"/>
              </w:rPr>
            </w:pPr>
            <w:r>
              <w:rPr>
                <w:rFonts w:eastAsia="Arial"/>
                <w:color w:val="000000"/>
                <w:lang w:eastAsia="zh-CN"/>
              </w:rPr>
              <w:t>Пятый</w:t>
            </w:r>
          </w:p>
        </w:tc>
        <w:tc>
          <w:tcPr>
            <w:tcW w:w="4253" w:type="dxa"/>
          </w:tcPr>
          <w:p w:rsidR="00CA10D3" w:rsidRPr="00E84F53" w:rsidRDefault="00443E25" w:rsidP="00786C69">
            <w:pPr>
              <w:autoSpaceDE/>
              <w:autoSpaceDN/>
              <w:adjustRightInd w:val="0"/>
              <w:ind w:firstLine="5"/>
              <w:jc w:val="both"/>
              <w:rPr>
                <w:rFonts w:ascii="Times New Roman" w:eastAsia="Arial" w:hAnsi="Times New Roman" w:cs="Times New Roman"/>
                <w:iCs/>
                <w:color w:val="000000"/>
                <w:sz w:val="24"/>
                <w:szCs w:val="24"/>
                <w:lang w:eastAsia="zh-CN"/>
              </w:rPr>
            </w:pPr>
            <w:r>
              <w:rPr>
                <w:rFonts w:eastAsia="Arial"/>
                <w:iCs/>
                <w:color w:val="000000"/>
                <w:lang w:eastAsia="zh-CN"/>
              </w:rPr>
              <w:t>300 000</w:t>
            </w:r>
          </w:p>
        </w:tc>
      </w:tr>
    </w:tbl>
    <w:p w:rsidR="00CA10D3" w:rsidRPr="00CA10D3" w:rsidRDefault="00CA10D3" w:rsidP="008B3304">
      <w:pPr>
        <w:autoSpaceDE/>
        <w:autoSpaceDN/>
        <w:adjustRightInd w:val="0"/>
        <w:ind w:firstLine="709"/>
        <w:jc w:val="both"/>
        <w:rPr>
          <w:rFonts w:eastAsia="Arial"/>
          <w:color w:val="000000"/>
          <w:lang w:eastAsia="zh-CN"/>
        </w:rPr>
      </w:pPr>
    </w:p>
    <w:p w:rsidR="00256303" w:rsidRDefault="00E30F31" w:rsidP="008B3304">
      <w:pPr>
        <w:autoSpaceDE/>
        <w:autoSpaceDN/>
        <w:adjustRightInd w:val="0"/>
        <w:ind w:firstLine="709"/>
        <w:jc w:val="both"/>
        <w:rPr>
          <w:rFonts w:eastAsia="Arial"/>
          <w:color w:val="000000"/>
          <w:lang w:eastAsia="zh-CN"/>
        </w:rPr>
      </w:pPr>
      <w:proofErr w:type="gramStart"/>
      <w:r>
        <w:rPr>
          <w:rFonts w:eastAsia="Arial"/>
          <w:color w:val="000000"/>
          <w:lang w:eastAsia="zh-CN"/>
        </w:rPr>
        <w:t>Порядок уплаты указанного ежегодного членского взноса за соответствующий календарный год</w:t>
      </w:r>
      <w:r w:rsidR="00F2168F">
        <w:rPr>
          <w:rFonts w:eastAsia="Arial"/>
          <w:color w:val="000000"/>
          <w:lang w:eastAsia="zh-CN"/>
        </w:rPr>
        <w:t xml:space="preserve">: в срок до 31 января  </w:t>
      </w:r>
      <w:r w:rsidR="008340D6">
        <w:rPr>
          <w:rFonts w:eastAsia="Arial"/>
          <w:color w:val="000000"/>
          <w:lang w:eastAsia="zh-CN"/>
        </w:rPr>
        <w:t>такого</w:t>
      </w:r>
      <w:r w:rsidR="00F2168F">
        <w:rPr>
          <w:rFonts w:eastAsia="Arial"/>
          <w:color w:val="000000"/>
          <w:lang w:eastAsia="zh-CN"/>
        </w:rPr>
        <w:t xml:space="preserve"> года (</w:t>
      </w:r>
      <w:r w:rsidR="008340D6">
        <w:rPr>
          <w:rFonts w:eastAsia="Arial"/>
          <w:color w:val="000000"/>
          <w:lang w:eastAsia="zh-CN"/>
        </w:rPr>
        <w:t>при</w:t>
      </w:r>
      <w:r w:rsidR="00F2168F">
        <w:rPr>
          <w:rFonts w:eastAsia="Arial"/>
          <w:color w:val="000000"/>
          <w:lang w:eastAsia="zh-CN"/>
        </w:rPr>
        <w:t xml:space="preserve"> наличи</w:t>
      </w:r>
      <w:r w:rsidR="008340D6">
        <w:rPr>
          <w:rFonts w:eastAsia="Arial"/>
          <w:color w:val="000000"/>
          <w:lang w:eastAsia="zh-CN"/>
        </w:rPr>
        <w:t>и</w:t>
      </w:r>
      <w:r w:rsidR="00F2168F">
        <w:rPr>
          <w:rFonts w:eastAsia="Arial"/>
          <w:color w:val="000000"/>
          <w:lang w:eastAsia="zh-CN"/>
        </w:rPr>
        <w:t xml:space="preserve"> соответствующего уровня ответственности на начало к</w:t>
      </w:r>
      <w:r w:rsidR="00A565D5">
        <w:rPr>
          <w:rFonts w:eastAsia="Arial"/>
          <w:color w:val="000000"/>
          <w:lang w:eastAsia="zh-CN"/>
        </w:rPr>
        <w:t xml:space="preserve">алендарного года), либо </w:t>
      </w:r>
      <w:r w:rsidR="00ED4DEA">
        <w:rPr>
          <w:rFonts w:eastAsia="Arial"/>
          <w:color w:val="000000"/>
          <w:lang w:eastAsia="zh-CN"/>
        </w:rPr>
        <w:t>в течение 7 рабочих дней со дня уплаты взноса в компенсационный фонд обеспечения договорных обязательств</w:t>
      </w:r>
      <w:r w:rsidR="006C6D8F">
        <w:rPr>
          <w:rFonts w:eastAsia="Arial"/>
          <w:color w:val="000000"/>
          <w:lang w:eastAsia="zh-CN"/>
        </w:rPr>
        <w:t xml:space="preserve"> (при этом размер указанного ежегодного членского взноса не зависит от продолжительности </w:t>
      </w:r>
      <w:r w:rsidR="00CB0B8A">
        <w:rPr>
          <w:rFonts w:eastAsia="Arial"/>
          <w:color w:val="000000"/>
          <w:lang w:eastAsia="zh-CN"/>
        </w:rPr>
        <w:t>периода членства в Ассоциации со дня уплаты</w:t>
      </w:r>
      <w:proofErr w:type="gramEnd"/>
      <w:r w:rsidR="00CB0B8A">
        <w:rPr>
          <w:rFonts w:eastAsia="Arial"/>
          <w:color w:val="000000"/>
          <w:lang w:eastAsia="zh-CN"/>
        </w:rPr>
        <w:t xml:space="preserve"> соответствующего взноса в компенса</w:t>
      </w:r>
      <w:r w:rsidR="002B4A63">
        <w:rPr>
          <w:rFonts w:eastAsia="Arial"/>
          <w:color w:val="000000"/>
          <w:lang w:eastAsia="zh-CN"/>
        </w:rPr>
        <w:t>ционный фонд обеспечения догово</w:t>
      </w:r>
      <w:r w:rsidR="00CB0B8A">
        <w:rPr>
          <w:rFonts w:eastAsia="Arial"/>
          <w:color w:val="000000"/>
          <w:lang w:eastAsia="zh-CN"/>
        </w:rPr>
        <w:t>рных обязательств</w:t>
      </w:r>
      <w:r w:rsidR="00256303">
        <w:rPr>
          <w:rFonts w:eastAsia="Arial"/>
          <w:color w:val="000000"/>
          <w:lang w:eastAsia="zh-CN"/>
        </w:rPr>
        <w:t xml:space="preserve"> до окончания).</w:t>
      </w:r>
    </w:p>
    <w:p w:rsidR="00A565D5" w:rsidRDefault="00256303" w:rsidP="008B3304">
      <w:pPr>
        <w:autoSpaceDE/>
        <w:autoSpaceDN/>
        <w:adjustRightInd w:val="0"/>
        <w:ind w:firstLine="709"/>
        <w:jc w:val="both"/>
        <w:rPr>
          <w:rFonts w:eastAsia="Arial"/>
          <w:color w:val="000000"/>
          <w:lang w:eastAsia="zh-CN"/>
        </w:rPr>
      </w:pPr>
      <w:r>
        <w:rPr>
          <w:rFonts w:eastAsia="Arial"/>
          <w:color w:val="000000"/>
          <w:lang w:eastAsia="zh-CN"/>
        </w:rPr>
        <w:t>8.8. В случае увеличения уровня ответст</w:t>
      </w:r>
      <w:r w:rsidR="002B4A63">
        <w:rPr>
          <w:rFonts w:eastAsia="Arial"/>
          <w:color w:val="000000"/>
          <w:lang w:eastAsia="zh-CN"/>
        </w:rPr>
        <w:t>в</w:t>
      </w:r>
      <w:r>
        <w:rPr>
          <w:rFonts w:eastAsia="Arial"/>
          <w:color w:val="000000"/>
          <w:lang w:eastAsia="zh-CN"/>
        </w:rPr>
        <w:t>енности по компенсационному фонду обеспечения договорных обязательств</w:t>
      </w:r>
      <w:r w:rsidR="006F338F">
        <w:rPr>
          <w:rFonts w:eastAsia="Arial"/>
          <w:color w:val="000000"/>
          <w:lang w:eastAsia="zh-CN"/>
        </w:rPr>
        <w:t xml:space="preserve"> размер ежегодного членского взноса за соответствующий календарный год подлежит перерасчету </w:t>
      </w:r>
      <w:r w:rsidR="008340D6">
        <w:rPr>
          <w:rFonts w:eastAsia="Arial"/>
          <w:color w:val="000000"/>
          <w:lang w:eastAsia="zh-CN"/>
        </w:rPr>
        <w:t>в соответствии с таблицей,</w:t>
      </w:r>
      <w:r w:rsidR="006F338F">
        <w:rPr>
          <w:rFonts w:eastAsia="Arial"/>
          <w:color w:val="000000"/>
          <w:lang w:eastAsia="zh-CN"/>
        </w:rPr>
        <w:t xml:space="preserve"> </w:t>
      </w:r>
      <w:r w:rsidR="00670545">
        <w:rPr>
          <w:rFonts w:eastAsia="Arial"/>
          <w:color w:val="000000"/>
          <w:lang w:eastAsia="zh-CN"/>
        </w:rPr>
        <w:t>приведенной в п. 8.7. настоящего Положения. Член Ассоциации производит соответствующую доплату взноса в течение 7 рабочих дней</w:t>
      </w:r>
      <w:r w:rsidR="005F2DA6">
        <w:rPr>
          <w:rFonts w:eastAsia="Arial"/>
          <w:color w:val="000000"/>
          <w:lang w:eastAsia="zh-CN"/>
        </w:rPr>
        <w:t xml:space="preserve"> со дня увеличения уровня по компенсационному фонду обеспечения договорных обязательств</w:t>
      </w:r>
      <w:r w:rsidR="00220E90">
        <w:rPr>
          <w:rFonts w:eastAsia="Arial"/>
          <w:color w:val="000000"/>
          <w:lang w:eastAsia="zh-CN"/>
        </w:rPr>
        <w:t xml:space="preserve">. Размер указанной доплаты не зависит от продолжительности </w:t>
      </w:r>
      <w:r w:rsidR="008615BA">
        <w:rPr>
          <w:rFonts w:eastAsia="Arial"/>
          <w:color w:val="000000"/>
          <w:lang w:eastAsia="zh-CN"/>
        </w:rPr>
        <w:t>периода членства в Ассоциации со дня увеличения</w:t>
      </w:r>
      <w:r w:rsidR="001245E6">
        <w:rPr>
          <w:rFonts w:eastAsia="Arial"/>
          <w:color w:val="000000"/>
          <w:lang w:eastAsia="zh-CN"/>
        </w:rPr>
        <w:t xml:space="preserve"> </w:t>
      </w:r>
      <w:r w:rsidR="008615BA">
        <w:rPr>
          <w:rFonts w:eastAsia="Arial"/>
          <w:color w:val="000000"/>
          <w:lang w:eastAsia="zh-CN"/>
        </w:rPr>
        <w:t>уровня ответственности</w:t>
      </w:r>
      <w:r w:rsidR="001245E6">
        <w:rPr>
          <w:rFonts w:eastAsia="Arial"/>
          <w:color w:val="000000"/>
          <w:lang w:eastAsia="zh-CN"/>
        </w:rPr>
        <w:t xml:space="preserve"> по компенсационному фонду обеспечения договорных обязательств до окончания года.</w:t>
      </w:r>
      <w:r w:rsidR="008615BA">
        <w:rPr>
          <w:rFonts w:eastAsia="Arial"/>
          <w:color w:val="000000"/>
          <w:lang w:eastAsia="zh-CN"/>
        </w:rPr>
        <w:t xml:space="preserve"> </w:t>
      </w:r>
      <w:r w:rsidR="00A565D5">
        <w:rPr>
          <w:rFonts w:eastAsia="Arial"/>
          <w:color w:val="000000"/>
          <w:lang w:eastAsia="zh-CN"/>
        </w:rPr>
        <w:t xml:space="preserve"> </w:t>
      </w:r>
      <w:r w:rsidR="00F2168F">
        <w:rPr>
          <w:rFonts w:eastAsia="Arial"/>
          <w:color w:val="000000"/>
          <w:lang w:eastAsia="zh-CN"/>
        </w:rPr>
        <w:t xml:space="preserve"> </w:t>
      </w:r>
    </w:p>
    <w:p w:rsidR="008B3304" w:rsidRPr="008B3304" w:rsidRDefault="001245E6" w:rsidP="008B3304">
      <w:pPr>
        <w:autoSpaceDE/>
        <w:autoSpaceDN/>
        <w:adjustRightInd w:val="0"/>
        <w:ind w:firstLine="709"/>
        <w:jc w:val="both"/>
        <w:rPr>
          <w:rFonts w:eastAsia="Arial"/>
          <w:color w:val="000000"/>
          <w:lang w:eastAsia="zh-CN"/>
        </w:rPr>
      </w:pPr>
      <w:r>
        <w:rPr>
          <w:rFonts w:eastAsia="Arial"/>
          <w:color w:val="000000"/>
          <w:lang w:eastAsia="zh-CN"/>
        </w:rPr>
        <w:t>8.9.</w:t>
      </w:r>
      <w:r w:rsidR="008B3304" w:rsidRPr="008B3304">
        <w:rPr>
          <w:rFonts w:eastAsia="Arial"/>
          <w:color w:val="000000"/>
          <w:lang w:eastAsia="zh-CN"/>
        </w:rPr>
        <w:t> Дополнительный имущественный взнос, уплачиваемый членами Ассоциации только в случае нарушения требований внутренних документов Ассоциации, повлекшего необходимость дополнительного взаимодействия с членом Ассоциации, дополнительной обработки Ассоциацией информации, связанной с членством в Ассоциации, устанавливается в размере 30 000 рублей и уплачивается в течение 7 рабочих дней со дня направления члену Ассоциации соответствующего уведомления.</w:t>
      </w:r>
    </w:p>
    <w:p w:rsidR="008B3304" w:rsidRP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Перечень членов Ассоциации, обязанных уплатить указанный дополнительный имущественный взнос, утверждается решением Совета Ассоциации, заседание которого по данному вопросу проводится ежемесячно в течение 5 рабочих дней с начала месяца.</w:t>
      </w:r>
    </w:p>
    <w:p w:rsidR="008B3304" w:rsidRP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Уплата указанного дополнительного имущественного взноса не является мерой дисциплинарного воздействия, применяемой в отношении членов Ассоциации.</w:t>
      </w:r>
    </w:p>
    <w:p w:rsidR="008B3304" w:rsidRPr="008B3304" w:rsidRDefault="008B3304" w:rsidP="008B3304">
      <w:pPr>
        <w:autoSpaceDE/>
        <w:autoSpaceDN/>
        <w:adjustRightInd w:val="0"/>
        <w:ind w:firstLine="709"/>
        <w:jc w:val="both"/>
        <w:rPr>
          <w:rFonts w:eastAsia="Arial"/>
          <w:color w:val="000000"/>
          <w:lang w:eastAsia="zh-CN"/>
        </w:rPr>
      </w:pPr>
      <w:r w:rsidRPr="008B3304">
        <w:rPr>
          <w:rFonts w:eastAsia="Arial"/>
          <w:color w:val="000000"/>
          <w:lang w:eastAsia="zh-CN"/>
        </w:rPr>
        <w:t>Совет Ассоциации вправе принимать решения о полном или частичном освобождении от уплаты указанного дополнительного имущественного взноса.</w:t>
      </w:r>
    </w:p>
    <w:p w:rsidR="00000000" w:rsidRDefault="005819ED">
      <w:pPr>
        <w:adjustRightInd w:val="0"/>
        <w:ind w:firstLine="708"/>
        <w:jc w:val="both"/>
        <w:rPr>
          <w:rFonts w:eastAsia="Times New Roman"/>
          <w:lang w:eastAsia="en-US"/>
        </w:rPr>
      </w:pPr>
      <w:r>
        <w:rPr>
          <w:rFonts w:eastAsia="Arial"/>
          <w:color w:val="000000"/>
          <w:lang w:eastAsia="zh-CN"/>
        </w:rPr>
        <w:t>8.10.</w:t>
      </w:r>
      <w:r w:rsidR="008B3304" w:rsidRPr="008B3304">
        <w:rPr>
          <w:rFonts w:eastAsia="Arial"/>
          <w:color w:val="000000"/>
          <w:lang w:eastAsia="zh-CN"/>
        </w:rPr>
        <w:t> Решение об установлении иных дополнительных имущественных взносов, в том числе о размере таких взносов, порядке их расчета, сроках уплаты, принимается Общим собранием членов Ассоциации.</w:t>
      </w:r>
    </w:p>
    <w:p w:rsidR="00A430C8" w:rsidRDefault="00A430C8" w:rsidP="00A430C8">
      <w:pPr>
        <w:adjustRightInd w:val="0"/>
        <w:ind w:firstLine="709"/>
        <w:jc w:val="both"/>
        <w:rPr>
          <w:rFonts w:eastAsia="Times New Roman"/>
          <w:lang w:eastAsia="en-US"/>
        </w:rPr>
      </w:pPr>
    </w:p>
    <w:p w:rsidR="00A430C8" w:rsidRDefault="006B7BEE" w:rsidP="00A430C8">
      <w:pPr>
        <w:adjustRightInd w:val="0"/>
        <w:ind w:firstLine="709"/>
        <w:jc w:val="center"/>
        <w:rPr>
          <w:b/>
        </w:rPr>
      </w:pPr>
      <w:r>
        <w:rPr>
          <w:b/>
        </w:rPr>
        <w:t>9</w:t>
      </w:r>
      <w:r w:rsidR="00A430C8" w:rsidRPr="009C2A1D">
        <w:rPr>
          <w:b/>
        </w:rPr>
        <w:t xml:space="preserve">. </w:t>
      </w:r>
      <w:r w:rsidR="00035553">
        <w:rPr>
          <w:rFonts w:eastAsia="Arial"/>
          <w:b/>
          <w:color w:val="000000"/>
          <w:lang w:eastAsia="en-US"/>
        </w:rPr>
        <w:t>Порядок хранения и ведения дел членов Ассоциации</w:t>
      </w:r>
    </w:p>
    <w:p w:rsidR="00A430C8" w:rsidRDefault="00A430C8" w:rsidP="00A430C8">
      <w:pPr>
        <w:adjustRightInd w:val="0"/>
        <w:ind w:firstLine="709"/>
        <w:jc w:val="both"/>
      </w:pPr>
    </w:p>
    <w:p w:rsidR="00A430C8" w:rsidRDefault="006B7BEE" w:rsidP="00A430C8">
      <w:pPr>
        <w:adjustRightInd w:val="0"/>
        <w:ind w:firstLine="709"/>
        <w:jc w:val="both"/>
      </w:pPr>
      <w:r>
        <w:t>9</w:t>
      </w:r>
      <w:r w:rsidR="00A430C8">
        <w:t>.1. Ассоциация в отношении каждого лица, принятого в члены Ассоциации, ведет дело члена Ассоциации. В состав такого дела входят:</w:t>
      </w:r>
    </w:p>
    <w:p w:rsidR="00A430C8" w:rsidRDefault="00A430C8" w:rsidP="00A430C8">
      <w:pPr>
        <w:adjustRightInd w:val="0"/>
        <w:ind w:firstLine="709"/>
        <w:jc w:val="both"/>
      </w:pPr>
      <w:r>
        <w:t>1) документы, представленные для приема в члены Ассоциации, в том числе о специалистах индивидуального предпринимателя или юридического лица;</w:t>
      </w:r>
    </w:p>
    <w:p w:rsidR="00A430C8" w:rsidRDefault="00A430C8" w:rsidP="00A430C8">
      <w:pPr>
        <w:adjustRightInd w:val="0"/>
        <w:ind w:firstLine="709"/>
        <w:jc w:val="both"/>
      </w:pPr>
      <w:r>
        <w:t>2) документы об уплате взноса (взносов) в компенсационный фонд (компенсационные фонды) Ассоциации;</w:t>
      </w:r>
    </w:p>
    <w:p w:rsidR="00A430C8" w:rsidRDefault="00A430C8" w:rsidP="00A430C8">
      <w:pPr>
        <w:adjustRightInd w:val="0"/>
        <w:ind w:firstLine="709"/>
        <w:jc w:val="both"/>
      </w:pPr>
      <w:r>
        <w:t>3) документы, представленные для внесения изменений в реестр членов Ассоциации, добровольного выхода члена Ассоциации из Ассоциации;</w:t>
      </w:r>
    </w:p>
    <w:p w:rsidR="00A430C8" w:rsidRDefault="00A430C8" w:rsidP="00A430C8">
      <w:pPr>
        <w:adjustRightInd w:val="0"/>
        <w:ind w:firstLine="709"/>
        <w:jc w:val="both"/>
      </w:pPr>
      <w:r>
        <w:t>4) документы о результатах осуществления Ассоциацией контроля за деятельностью члена Ассоциации;</w:t>
      </w:r>
    </w:p>
    <w:p w:rsidR="00A430C8" w:rsidRDefault="00A430C8" w:rsidP="00852CC7">
      <w:pPr>
        <w:adjustRightInd w:val="0"/>
        <w:ind w:firstLine="709"/>
        <w:jc w:val="both"/>
      </w:pPr>
      <w:r>
        <w:t>5) документы о мерах дисциплинарного воздействия, принятых Ассоциаци</w:t>
      </w:r>
      <w:r w:rsidR="00852CC7">
        <w:t>ей в отношении члена Ассоциации</w:t>
      </w:r>
      <w:r w:rsidR="007663BE">
        <w:t>;</w:t>
      </w:r>
    </w:p>
    <w:p w:rsidR="007663BE" w:rsidRDefault="007663BE" w:rsidP="00852CC7">
      <w:pPr>
        <w:adjustRightInd w:val="0"/>
        <w:ind w:firstLine="709"/>
        <w:jc w:val="both"/>
      </w:pPr>
      <w:r>
        <w:t>6) иные документы в соответствии с решением Ассоциации.</w:t>
      </w:r>
    </w:p>
    <w:p w:rsidR="00A430C8" w:rsidRDefault="006B7BEE" w:rsidP="00A430C8">
      <w:pPr>
        <w:adjustRightInd w:val="0"/>
        <w:ind w:firstLine="709"/>
        <w:jc w:val="both"/>
      </w:pPr>
      <w:r>
        <w:t>9</w:t>
      </w:r>
      <w:r w:rsidR="00A430C8">
        <w:t>.2. Ассоциация обязана хранить дела членов Ассоциации, а также дела лиц, членство которых в Ассоциации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Ассоциацией с использованием усиленной квалифицированной электронной подписи, в Ассоциации. В случае исключения сведений об Ассоциации из государственного реестра саморегулируемых организаций дела членов Ассоциации, а также дела лиц, членство которых в Ассоциации прекращено, подлежат передаче в соответствующее Национальное объединение саморегулируемых организаций.</w:t>
      </w:r>
    </w:p>
    <w:p w:rsidR="00A430C8" w:rsidRDefault="00A430C8" w:rsidP="00A430C8">
      <w:pPr>
        <w:adjustRightInd w:val="0"/>
        <w:ind w:firstLine="709"/>
        <w:jc w:val="both"/>
      </w:pPr>
    </w:p>
    <w:p w:rsidR="00A430C8" w:rsidRDefault="006B7BEE" w:rsidP="00A430C8">
      <w:pPr>
        <w:adjustRightInd w:val="0"/>
        <w:ind w:firstLine="709"/>
        <w:jc w:val="center"/>
        <w:rPr>
          <w:b/>
        </w:rPr>
      </w:pPr>
      <w:r>
        <w:rPr>
          <w:b/>
        </w:rPr>
        <w:t>10</w:t>
      </w:r>
      <w:r w:rsidR="00A430C8" w:rsidRPr="009C2A1D">
        <w:rPr>
          <w:b/>
        </w:rPr>
        <w:t xml:space="preserve">. </w:t>
      </w:r>
      <w:r w:rsidR="00035553">
        <w:rPr>
          <w:rFonts w:eastAsia="Arial"/>
          <w:b/>
          <w:color w:val="000000"/>
          <w:lang w:eastAsia="en-US"/>
        </w:rPr>
        <w:t>Заключительные положения</w:t>
      </w:r>
    </w:p>
    <w:p w:rsidR="00A430C8" w:rsidRDefault="00A430C8" w:rsidP="00A430C8">
      <w:pPr>
        <w:adjustRightInd w:val="0"/>
        <w:ind w:firstLine="709"/>
        <w:jc w:val="both"/>
      </w:pPr>
    </w:p>
    <w:p w:rsidR="00000000" w:rsidRDefault="006B7BEE">
      <w:pPr>
        <w:ind w:firstLine="708"/>
        <w:rPr>
          <w:lang w:eastAsia="en-US"/>
        </w:rPr>
      </w:pPr>
      <w:r>
        <w:t>10</w:t>
      </w:r>
      <w:r w:rsidR="00A430C8">
        <w:t xml:space="preserve">.1. </w:t>
      </w:r>
      <w:r w:rsidR="00210DF7">
        <w:t xml:space="preserve">Настоящее Положение, изменения в настоящее Положение, решения о признании настоящего Положения утратившим силу вступают в силу не ранее чем через </w:t>
      </w:r>
      <w:r w:rsidR="009F03A2">
        <w:t>десять дней после дня их принятия.</w:t>
      </w:r>
    </w:p>
    <w:p w:rsidR="007663BE" w:rsidRDefault="00D948DB" w:rsidP="00A430C8">
      <w:pPr>
        <w:adjustRightInd w:val="0"/>
        <w:ind w:firstLine="709"/>
        <w:jc w:val="both"/>
        <w:rPr>
          <w:lang w:eastAsia="en-US"/>
        </w:rPr>
      </w:pPr>
      <w:r>
        <w:rPr>
          <w:lang w:eastAsia="en-US"/>
        </w:rPr>
        <w:t>10</w:t>
      </w:r>
      <w:r w:rsidR="007663BE">
        <w:rPr>
          <w:lang w:eastAsia="en-US"/>
        </w:rPr>
        <w:t>.</w:t>
      </w:r>
      <w:r w:rsidR="009F03A2">
        <w:rPr>
          <w:lang w:eastAsia="en-US"/>
        </w:rPr>
        <w:t>2</w:t>
      </w:r>
      <w:r w:rsidR="007663BE">
        <w:rPr>
          <w:lang w:eastAsia="en-US"/>
        </w:rPr>
        <w:t xml:space="preserve">. </w:t>
      </w:r>
      <w:r w:rsidR="007663BE" w:rsidRPr="00934219">
        <w:rPr>
          <w:lang w:eastAsia="en-US"/>
        </w:rPr>
        <w:t>В случае если законами и иными нормативными актами Российской Федерации, а также Уставом Ассоциации установлены иные правила, чем предусмотрены Положением, то в этой части применяются правила, установленные законами и иными нормативными актами Российской Федерации, а также Уставом Ассоциации.</w:t>
      </w:r>
    </w:p>
    <w:p w:rsidR="00E97687" w:rsidRDefault="00D948DB">
      <w:pPr>
        <w:adjustRightInd w:val="0"/>
        <w:ind w:firstLine="709"/>
        <w:jc w:val="both"/>
      </w:pPr>
      <w:r>
        <w:rPr>
          <w:lang w:eastAsia="en-US"/>
        </w:rPr>
        <w:t>10</w:t>
      </w:r>
      <w:r w:rsidR="007663BE">
        <w:rPr>
          <w:lang w:eastAsia="en-US"/>
        </w:rPr>
        <w:t>.</w:t>
      </w:r>
      <w:r w:rsidR="00443E25" w:rsidRPr="00443E25">
        <w:rPr>
          <w:lang w:eastAsia="en-US"/>
        </w:rPr>
        <w:t>3</w:t>
      </w:r>
      <w:r w:rsidR="007663BE">
        <w:rPr>
          <w:lang w:eastAsia="en-US"/>
        </w:rPr>
        <w:t xml:space="preserve">. </w:t>
      </w:r>
      <w:r w:rsidR="007663BE" w:rsidRPr="00934219">
        <w:rPr>
          <w:lang w:eastAsia="en-US"/>
        </w:rPr>
        <w:t xml:space="preserve">Положение, изменения, </w:t>
      </w:r>
      <w:r w:rsidR="00A0488C" w:rsidRPr="00934219">
        <w:rPr>
          <w:lang w:eastAsia="en-US"/>
        </w:rPr>
        <w:t>внес</w:t>
      </w:r>
      <w:r w:rsidR="00A0488C">
        <w:rPr>
          <w:lang w:eastAsia="en-US"/>
        </w:rPr>
        <w:t>е</w:t>
      </w:r>
      <w:r w:rsidR="00A0488C" w:rsidRPr="00934219">
        <w:rPr>
          <w:lang w:eastAsia="en-US"/>
        </w:rPr>
        <w:t xml:space="preserve">нные </w:t>
      </w:r>
      <w:r w:rsidR="007663BE" w:rsidRPr="00934219">
        <w:rPr>
          <w:lang w:eastAsia="en-US"/>
        </w:rPr>
        <w:t>в Положение, в срок не позднее чем через три рабочих дня со дня их принятия подлежат размещению на офици</w:t>
      </w:r>
      <w:r w:rsidR="007663BE">
        <w:rPr>
          <w:lang w:eastAsia="en-US"/>
        </w:rPr>
        <w:t>альном сайте Ассоциации в сети «</w:t>
      </w:r>
      <w:r w:rsidR="007663BE" w:rsidRPr="00934219">
        <w:rPr>
          <w:lang w:eastAsia="en-US"/>
        </w:rPr>
        <w:t>Интернет</w:t>
      </w:r>
      <w:r w:rsidR="007663BE">
        <w:rPr>
          <w:lang w:eastAsia="en-US"/>
        </w:rPr>
        <w:t>»</w:t>
      </w:r>
      <w:r w:rsidR="007663BE" w:rsidRPr="00934219">
        <w:rPr>
          <w:lang w:eastAsia="en-US"/>
        </w:rPr>
        <w:t xml:space="preserve"> и направлению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w:t>
      </w:r>
      <w:r w:rsidR="00A430C8">
        <w:br w:type="page"/>
      </w:r>
    </w:p>
    <w:p w:rsidR="00A430C8" w:rsidRPr="00A24BF1" w:rsidRDefault="00A430C8" w:rsidP="00A430C8">
      <w:pPr>
        <w:autoSpaceDE/>
        <w:autoSpaceDN/>
        <w:ind w:left="2694"/>
        <w:jc w:val="right"/>
        <w:rPr>
          <w:rFonts w:eastAsia="Arial"/>
          <w:b/>
          <w:color w:val="000000"/>
          <w:lang w:eastAsia="zh-CN"/>
        </w:rPr>
      </w:pPr>
      <w:r w:rsidRPr="00A24BF1">
        <w:rPr>
          <w:rFonts w:eastAsia="Arial"/>
          <w:b/>
          <w:color w:val="000000"/>
          <w:lang w:eastAsia="zh-CN"/>
        </w:rPr>
        <w:t>Приложение № 1</w:t>
      </w:r>
    </w:p>
    <w:p w:rsidR="00A430C8" w:rsidRDefault="00A430C8" w:rsidP="00A430C8">
      <w:pPr>
        <w:autoSpaceDE/>
        <w:autoSpaceDN/>
        <w:ind w:left="2694"/>
        <w:jc w:val="right"/>
        <w:rPr>
          <w:rFonts w:eastAsia="Arial" w:cs="Arial"/>
          <w:b/>
          <w:color w:val="000000"/>
          <w:lang w:eastAsia="zh-CN"/>
        </w:rPr>
      </w:pPr>
      <w:r w:rsidRPr="00A24BF1">
        <w:rPr>
          <w:rFonts w:eastAsia="Arial"/>
          <w:b/>
          <w:color w:val="000000"/>
          <w:lang w:eastAsia="zh-CN"/>
        </w:rPr>
        <w:t xml:space="preserve">к Положению о членстве в </w:t>
      </w:r>
      <w:r w:rsidRPr="00A24BF1">
        <w:rPr>
          <w:rFonts w:eastAsia="Arial" w:cs="Arial"/>
          <w:b/>
          <w:color w:val="000000"/>
          <w:lang w:eastAsia="zh-CN"/>
        </w:rPr>
        <w:t xml:space="preserve">Ассоциации </w:t>
      </w:r>
    </w:p>
    <w:p w:rsidR="00A430C8" w:rsidRPr="00A24BF1" w:rsidRDefault="00A430C8" w:rsidP="00A430C8">
      <w:pPr>
        <w:autoSpaceDE/>
        <w:autoSpaceDN/>
        <w:ind w:left="2694"/>
        <w:jc w:val="right"/>
        <w:rPr>
          <w:b/>
          <w:bCs/>
        </w:rPr>
      </w:pPr>
      <w:r w:rsidRPr="00A24BF1">
        <w:rPr>
          <w:rFonts w:eastAsia="Arial" w:cs="Arial"/>
          <w:b/>
          <w:color w:val="000000"/>
          <w:lang w:eastAsia="zh-CN"/>
        </w:rPr>
        <w:t>«</w:t>
      </w:r>
      <w:r>
        <w:rPr>
          <w:rFonts w:eastAsia="Arial" w:cs="Arial"/>
          <w:b/>
          <w:color w:val="000000"/>
          <w:lang w:eastAsia="zh-CN"/>
        </w:rPr>
        <w:t>Строительный комплекс Ленинградской области</w:t>
      </w:r>
      <w:r w:rsidRPr="00A24BF1">
        <w:rPr>
          <w:rFonts w:eastAsia="Arial" w:cs="Arial"/>
          <w:b/>
          <w:color w:val="000000"/>
          <w:lang w:eastAsia="zh-CN"/>
        </w:rPr>
        <w:t>»</w:t>
      </w:r>
      <w:r w:rsidRPr="00A24BF1">
        <w:rPr>
          <w:rFonts w:eastAsia="Arial" w:cs="Arial"/>
          <w:color w:val="000000"/>
          <w:lang w:eastAsia="zh-CN"/>
        </w:rPr>
        <w:t xml:space="preserve"> </w:t>
      </w:r>
    </w:p>
    <w:p w:rsidR="00A430C8" w:rsidRPr="00A24BF1" w:rsidRDefault="00A430C8" w:rsidP="00A430C8">
      <w:pPr>
        <w:autoSpaceDE/>
        <w:autoSpaceDN/>
        <w:spacing w:line="276" w:lineRule="auto"/>
        <w:ind w:left="2694"/>
        <w:jc w:val="right"/>
        <w:rPr>
          <w:rFonts w:eastAsia="Arial"/>
          <w:color w:val="000000"/>
          <w:lang w:eastAsia="zh-CN"/>
        </w:rPr>
      </w:pPr>
    </w:p>
    <w:p w:rsidR="00A430C8" w:rsidRPr="00A24BF1" w:rsidRDefault="00A430C8" w:rsidP="00A430C8">
      <w:pPr>
        <w:autoSpaceDE/>
        <w:autoSpaceDN/>
        <w:adjustRightInd w:val="0"/>
        <w:spacing w:line="276" w:lineRule="auto"/>
        <w:ind w:firstLine="540"/>
        <w:jc w:val="center"/>
        <w:rPr>
          <w:b/>
          <w:color w:val="000000"/>
          <w:lang w:eastAsia="en-US"/>
        </w:rPr>
      </w:pPr>
      <w:r w:rsidRPr="00A24BF1">
        <w:rPr>
          <w:b/>
          <w:color w:val="000000"/>
          <w:lang w:eastAsia="en-US"/>
        </w:rPr>
        <w:t xml:space="preserve">Состав и количество имущества, необходимого </w:t>
      </w:r>
      <w:r w:rsidR="00DA16FD">
        <w:rPr>
          <w:b/>
          <w:color w:val="000000"/>
          <w:lang w:eastAsia="en-US"/>
        </w:rPr>
        <w:t>в соответствии с требованиями к членам Ассоциации</w:t>
      </w:r>
    </w:p>
    <w:p w:rsidR="00A430C8" w:rsidRPr="00A24BF1" w:rsidRDefault="00A430C8" w:rsidP="00A430C8">
      <w:pPr>
        <w:autoSpaceDE/>
        <w:autoSpaceDN/>
        <w:spacing w:line="276" w:lineRule="auto"/>
        <w:ind w:left="2694"/>
        <w:jc w:val="right"/>
        <w:rPr>
          <w:rFonts w:eastAsia="Arial"/>
          <w:color w:val="000000"/>
          <w:sz w:val="20"/>
          <w:szCs w:val="20"/>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808"/>
      </w:tblGrid>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b/>
                <w:color w:val="000000"/>
                <w:lang w:eastAsia="zh-CN"/>
              </w:rPr>
            </w:pPr>
            <w:r w:rsidRPr="00A24BF1">
              <w:rPr>
                <w:rFonts w:eastAsia="Arial"/>
                <w:b/>
                <w:color w:val="000000"/>
                <w:lang w:eastAsia="zh-CN"/>
              </w:rPr>
              <w:t>Состав имущества</w:t>
            </w:r>
          </w:p>
        </w:tc>
        <w:tc>
          <w:tcPr>
            <w:tcW w:w="1808" w:type="dxa"/>
          </w:tcPr>
          <w:p w:rsidR="00A430C8" w:rsidRPr="00A24BF1" w:rsidRDefault="00A430C8" w:rsidP="0069704A">
            <w:pPr>
              <w:autoSpaceDE/>
              <w:autoSpaceDN/>
              <w:spacing w:line="276" w:lineRule="auto"/>
              <w:rPr>
                <w:rFonts w:eastAsia="Arial"/>
                <w:b/>
                <w:color w:val="000000"/>
                <w:lang w:eastAsia="zh-CN"/>
              </w:rPr>
            </w:pPr>
            <w:r w:rsidRPr="00A24BF1">
              <w:rPr>
                <w:rFonts w:eastAsia="Arial"/>
                <w:b/>
                <w:color w:val="000000"/>
                <w:lang w:eastAsia="zh-CN"/>
              </w:rPr>
              <w:t>Количество имущества</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Здания и сооружения</w:t>
            </w:r>
          </w:p>
        </w:tc>
        <w:tc>
          <w:tcPr>
            <w:tcW w:w="1808" w:type="dxa"/>
          </w:tcPr>
          <w:p w:rsidR="00A430C8" w:rsidRPr="00A24BF1" w:rsidRDefault="00A430C8" w:rsidP="0069704A">
            <w:pPr>
              <w:autoSpaceDE/>
              <w:autoSpaceDN/>
              <w:spacing w:line="276" w:lineRule="auto"/>
              <w:rPr>
                <w:rFonts w:eastAsia="Arial"/>
                <w:color w:val="000000"/>
                <w:lang w:eastAsia="zh-CN"/>
              </w:rPr>
            </w:pP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Бульдозер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Скрепер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Грейдер и автогрейдер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Экскаватор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Погрузчик</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Башенный кран</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Автомобильный кран</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Гусеничный кран</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Асфальтоукладчик</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Асфальтовый каток</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Трубоукладчик</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Сваебойное оборудование</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Бурильная установка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Передвижная электростанция</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Виброплощадка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Виброплита и трамбовка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Бетоносмеситель и автобетоносмеситель</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Автобетононасос</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Опалубка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Станок для гибки и резки арматуры</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Сварочное оборудование</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Пистолет для вязки арматуры</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Пневматический пистолет</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Циркулярная пила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Дрель</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Отбойный молоток</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Перфоратор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Ножницы по металлу</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Газовоздушная горелка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Фасадная люлька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Строительная лебедка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Сверлильная машина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Шлифовальная машина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Гайковерт</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Шуруповерт</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Индикаторная отвертка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Вольтметр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Амперметр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Тестер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Мультиметр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Штроборез</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Токоизмерительные клещи</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Диэлектрические перчатки</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Диэлектрические боты</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Защитные щитки или очки</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Диэлектрический ковер или изолирующая подставка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Изолирующая штанга (оперативная или универсальная)</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Уровень</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Рулетка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Нивелир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Теодолит</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Геодезическая рейка</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Высотомер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Влагомер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Динамометр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Тепловизор</w:t>
            </w:r>
          </w:p>
        </w:tc>
        <w:tc>
          <w:tcPr>
            <w:tcW w:w="1808"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Не менее 1 шт</w:t>
            </w:r>
          </w:p>
        </w:tc>
      </w:tr>
      <w:tr w:rsidR="00A430C8" w:rsidRPr="00A24BF1" w:rsidTr="0069704A">
        <w:trPr>
          <w:jc w:val="right"/>
        </w:trPr>
        <w:tc>
          <w:tcPr>
            <w:tcW w:w="7763" w:type="dxa"/>
          </w:tcPr>
          <w:p w:rsidR="00A430C8" w:rsidRPr="00A24BF1" w:rsidRDefault="00A430C8" w:rsidP="0069704A">
            <w:pPr>
              <w:autoSpaceDE/>
              <w:autoSpaceDN/>
              <w:spacing w:line="276" w:lineRule="auto"/>
              <w:rPr>
                <w:rFonts w:eastAsia="Arial"/>
                <w:color w:val="000000"/>
                <w:lang w:eastAsia="zh-CN"/>
              </w:rPr>
            </w:pPr>
            <w:r w:rsidRPr="00A24BF1">
              <w:rPr>
                <w:rFonts w:eastAsia="Arial"/>
                <w:color w:val="000000"/>
                <w:lang w:eastAsia="zh-CN"/>
              </w:rPr>
              <w:t>Лаборатория или договор с лабораторией на проведение испытаний бетона, дорожного покрытия, сварных соединений</w:t>
            </w:r>
          </w:p>
        </w:tc>
        <w:tc>
          <w:tcPr>
            <w:tcW w:w="1808" w:type="dxa"/>
          </w:tcPr>
          <w:p w:rsidR="00A430C8" w:rsidRPr="00A24BF1" w:rsidRDefault="00A430C8" w:rsidP="0069704A">
            <w:pPr>
              <w:autoSpaceDE/>
              <w:autoSpaceDN/>
              <w:spacing w:line="276" w:lineRule="auto"/>
              <w:rPr>
                <w:rFonts w:eastAsia="Arial"/>
                <w:color w:val="000000"/>
                <w:lang w:eastAsia="zh-CN"/>
              </w:rPr>
            </w:pPr>
          </w:p>
        </w:tc>
      </w:tr>
    </w:tbl>
    <w:p w:rsidR="00A430C8" w:rsidRPr="00A24BF1" w:rsidRDefault="00A430C8" w:rsidP="00A430C8">
      <w:pPr>
        <w:autoSpaceDE/>
        <w:autoSpaceDN/>
        <w:adjustRightInd w:val="0"/>
        <w:spacing w:line="276" w:lineRule="auto"/>
        <w:ind w:firstLine="709"/>
        <w:jc w:val="both"/>
        <w:rPr>
          <w:rFonts w:eastAsia="Arial"/>
          <w:color w:val="000000"/>
          <w:sz w:val="20"/>
          <w:szCs w:val="20"/>
          <w:lang w:eastAsia="zh-CN"/>
        </w:rPr>
      </w:pPr>
    </w:p>
    <w:sectPr w:rsidR="00A430C8" w:rsidRPr="00A24BF1" w:rsidSect="00404BB3">
      <w:footerReference w:type="default" r:id="rId14"/>
      <w:pgSz w:w="11906" w:h="16838"/>
      <w:pgMar w:top="907" w:right="851" w:bottom="55" w:left="1134" w:header="709" w:footer="27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9AB" w:rsidRDefault="006D69AB" w:rsidP="007E61BA">
      <w:r>
        <w:separator/>
      </w:r>
    </w:p>
  </w:endnote>
  <w:endnote w:type="continuationSeparator" w:id="0">
    <w:p w:rsidR="006D69AB" w:rsidRDefault="006D69AB" w:rsidP="007E6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9AB" w:rsidRDefault="00443E25">
    <w:pPr>
      <w:pStyle w:val="a4"/>
      <w:jc w:val="right"/>
    </w:pPr>
    <w:r>
      <w:fldChar w:fldCharType="begin"/>
    </w:r>
    <w:r w:rsidR="00E5353F">
      <w:instrText xml:space="preserve"> PAGE   \* MERGEFORMAT </w:instrText>
    </w:r>
    <w:r>
      <w:fldChar w:fldCharType="separate"/>
    </w:r>
    <w:r w:rsidR="003D08D3">
      <w:rPr>
        <w:noProof/>
      </w:rPr>
      <w:t>17</w:t>
    </w:r>
    <w:r>
      <w:rPr>
        <w:noProof/>
      </w:rPr>
      <w:fldChar w:fldCharType="end"/>
    </w:r>
  </w:p>
  <w:p w:rsidR="006D69AB" w:rsidRDefault="006D69A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9AB" w:rsidRDefault="006D69AB" w:rsidP="007E61BA">
      <w:r>
        <w:separator/>
      </w:r>
    </w:p>
  </w:footnote>
  <w:footnote w:type="continuationSeparator" w:id="0">
    <w:p w:rsidR="006D69AB" w:rsidRDefault="006D69AB" w:rsidP="007E61B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Р А">
    <w15:presenceInfo w15:providerId="None" w15:userId="Р А"/>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revisionView w:markup="0"/>
  <w:trackRevisions/>
  <w:defaultTabStop w:val="708"/>
  <w:characterSpacingControl w:val="doNotCompress"/>
  <w:footnotePr>
    <w:footnote w:id="-1"/>
    <w:footnote w:id="0"/>
  </w:footnotePr>
  <w:endnotePr>
    <w:endnote w:id="-1"/>
    <w:endnote w:id="0"/>
  </w:endnotePr>
  <w:compat/>
  <w:rsids>
    <w:rsidRoot w:val="00A430C8"/>
    <w:rsid w:val="00006CDC"/>
    <w:rsid w:val="00006E5B"/>
    <w:rsid w:val="00023301"/>
    <w:rsid w:val="00035553"/>
    <w:rsid w:val="0005548A"/>
    <w:rsid w:val="000675D5"/>
    <w:rsid w:val="0007287E"/>
    <w:rsid w:val="000735A0"/>
    <w:rsid w:val="00091229"/>
    <w:rsid w:val="000A668D"/>
    <w:rsid w:val="000A6DC0"/>
    <w:rsid w:val="000C413B"/>
    <w:rsid w:val="000D5956"/>
    <w:rsid w:val="000F29C9"/>
    <w:rsid w:val="00100B80"/>
    <w:rsid w:val="0011030F"/>
    <w:rsid w:val="00122C26"/>
    <w:rsid w:val="001245E6"/>
    <w:rsid w:val="001260A3"/>
    <w:rsid w:val="00133A45"/>
    <w:rsid w:val="00164176"/>
    <w:rsid w:val="0017259C"/>
    <w:rsid w:val="00177923"/>
    <w:rsid w:val="00187F98"/>
    <w:rsid w:val="001A096B"/>
    <w:rsid w:val="001B4D59"/>
    <w:rsid w:val="001C0191"/>
    <w:rsid w:val="001C2079"/>
    <w:rsid w:val="001C5241"/>
    <w:rsid w:val="001D605B"/>
    <w:rsid w:val="00201070"/>
    <w:rsid w:val="00210DF7"/>
    <w:rsid w:val="00220E90"/>
    <w:rsid w:val="0022301E"/>
    <w:rsid w:val="0024230F"/>
    <w:rsid w:val="00243F8D"/>
    <w:rsid w:val="00256303"/>
    <w:rsid w:val="00277109"/>
    <w:rsid w:val="00280324"/>
    <w:rsid w:val="002A493C"/>
    <w:rsid w:val="002B4A63"/>
    <w:rsid w:val="002C2BEA"/>
    <w:rsid w:val="002D26B7"/>
    <w:rsid w:val="002E29D5"/>
    <w:rsid w:val="002E5974"/>
    <w:rsid w:val="002E646E"/>
    <w:rsid w:val="002F4F1C"/>
    <w:rsid w:val="002F5E7F"/>
    <w:rsid w:val="003025E2"/>
    <w:rsid w:val="00312BFB"/>
    <w:rsid w:val="00320623"/>
    <w:rsid w:val="003240FD"/>
    <w:rsid w:val="00352375"/>
    <w:rsid w:val="00364676"/>
    <w:rsid w:val="003D08D3"/>
    <w:rsid w:val="003E7E90"/>
    <w:rsid w:val="00402B68"/>
    <w:rsid w:val="00404BB3"/>
    <w:rsid w:val="00407AF0"/>
    <w:rsid w:val="00421718"/>
    <w:rsid w:val="00443E25"/>
    <w:rsid w:val="00447D23"/>
    <w:rsid w:val="004578BE"/>
    <w:rsid w:val="00463146"/>
    <w:rsid w:val="00471F7D"/>
    <w:rsid w:val="004738C7"/>
    <w:rsid w:val="0047489F"/>
    <w:rsid w:val="00475063"/>
    <w:rsid w:val="00480639"/>
    <w:rsid w:val="004830B5"/>
    <w:rsid w:val="004B3BC0"/>
    <w:rsid w:val="004B4464"/>
    <w:rsid w:val="004C38AA"/>
    <w:rsid w:val="004D5C04"/>
    <w:rsid w:val="004E68D9"/>
    <w:rsid w:val="004F15D6"/>
    <w:rsid w:val="00507937"/>
    <w:rsid w:val="005134A8"/>
    <w:rsid w:val="0051601F"/>
    <w:rsid w:val="0052141B"/>
    <w:rsid w:val="00541889"/>
    <w:rsid w:val="00542D43"/>
    <w:rsid w:val="005565CB"/>
    <w:rsid w:val="0055680F"/>
    <w:rsid w:val="0057223E"/>
    <w:rsid w:val="0057698E"/>
    <w:rsid w:val="005819ED"/>
    <w:rsid w:val="00584365"/>
    <w:rsid w:val="00597A2A"/>
    <w:rsid w:val="005A7321"/>
    <w:rsid w:val="005B5072"/>
    <w:rsid w:val="005D28E2"/>
    <w:rsid w:val="005E0F39"/>
    <w:rsid w:val="005F2DA6"/>
    <w:rsid w:val="005F3D38"/>
    <w:rsid w:val="006101F5"/>
    <w:rsid w:val="00630EC5"/>
    <w:rsid w:val="006346E7"/>
    <w:rsid w:val="0064194A"/>
    <w:rsid w:val="0066158F"/>
    <w:rsid w:val="00670545"/>
    <w:rsid w:val="00674650"/>
    <w:rsid w:val="006775CC"/>
    <w:rsid w:val="0068051C"/>
    <w:rsid w:val="00682944"/>
    <w:rsid w:val="00682CC7"/>
    <w:rsid w:val="00696C83"/>
    <w:rsid w:val="0069704A"/>
    <w:rsid w:val="006A11B8"/>
    <w:rsid w:val="006B1007"/>
    <w:rsid w:val="006B7BEE"/>
    <w:rsid w:val="006C0AAD"/>
    <w:rsid w:val="006C5549"/>
    <w:rsid w:val="006C6D8F"/>
    <w:rsid w:val="006D69AB"/>
    <w:rsid w:val="006F10E8"/>
    <w:rsid w:val="006F306A"/>
    <w:rsid w:val="006F338F"/>
    <w:rsid w:val="006F60B6"/>
    <w:rsid w:val="007154AB"/>
    <w:rsid w:val="007500FE"/>
    <w:rsid w:val="00761BBD"/>
    <w:rsid w:val="007659A4"/>
    <w:rsid w:val="007663BE"/>
    <w:rsid w:val="007667BB"/>
    <w:rsid w:val="00777CBB"/>
    <w:rsid w:val="00786C69"/>
    <w:rsid w:val="007A7F23"/>
    <w:rsid w:val="007B1752"/>
    <w:rsid w:val="007B7592"/>
    <w:rsid w:val="007C188E"/>
    <w:rsid w:val="007C43CD"/>
    <w:rsid w:val="007C7E13"/>
    <w:rsid w:val="007E30EC"/>
    <w:rsid w:val="007E61BA"/>
    <w:rsid w:val="007E6BF9"/>
    <w:rsid w:val="007E7815"/>
    <w:rsid w:val="007F3558"/>
    <w:rsid w:val="008002E0"/>
    <w:rsid w:val="00812E40"/>
    <w:rsid w:val="00822606"/>
    <w:rsid w:val="00822E50"/>
    <w:rsid w:val="008340D6"/>
    <w:rsid w:val="00845254"/>
    <w:rsid w:val="00852CC7"/>
    <w:rsid w:val="008615BA"/>
    <w:rsid w:val="0086374F"/>
    <w:rsid w:val="00873551"/>
    <w:rsid w:val="00874CF6"/>
    <w:rsid w:val="00887174"/>
    <w:rsid w:val="00895039"/>
    <w:rsid w:val="008A1403"/>
    <w:rsid w:val="008A50C1"/>
    <w:rsid w:val="008B2A67"/>
    <w:rsid w:val="008B3304"/>
    <w:rsid w:val="008E49FD"/>
    <w:rsid w:val="008E663B"/>
    <w:rsid w:val="008F4187"/>
    <w:rsid w:val="00900A3E"/>
    <w:rsid w:val="0090597A"/>
    <w:rsid w:val="00913840"/>
    <w:rsid w:val="0091487A"/>
    <w:rsid w:val="00916531"/>
    <w:rsid w:val="00922618"/>
    <w:rsid w:val="009234E3"/>
    <w:rsid w:val="00923D52"/>
    <w:rsid w:val="009243DE"/>
    <w:rsid w:val="00933220"/>
    <w:rsid w:val="00945033"/>
    <w:rsid w:val="00946EE4"/>
    <w:rsid w:val="0095154F"/>
    <w:rsid w:val="0095284D"/>
    <w:rsid w:val="009652FD"/>
    <w:rsid w:val="0097301F"/>
    <w:rsid w:val="009C03A4"/>
    <w:rsid w:val="009E16B4"/>
    <w:rsid w:val="009E58B3"/>
    <w:rsid w:val="009F03A2"/>
    <w:rsid w:val="00A033E3"/>
    <w:rsid w:val="00A0488C"/>
    <w:rsid w:val="00A430C8"/>
    <w:rsid w:val="00A454D9"/>
    <w:rsid w:val="00A46DDC"/>
    <w:rsid w:val="00A565D5"/>
    <w:rsid w:val="00A57F7D"/>
    <w:rsid w:val="00A6259A"/>
    <w:rsid w:val="00A93D6F"/>
    <w:rsid w:val="00AA6008"/>
    <w:rsid w:val="00AC3527"/>
    <w:rsid w:val="00AE535C"/>
    <w:rsid w:val="00AE6B64"/>
    <w:rsid w:val="00AF00C7"/>
    <w:rsid w:val="00B3520A"/>
    <w:rsid w:val="00B36808"/>
    <w:rsid w:val="00B85572"/>
    <w:rsid w:val="00B96A4B"/>
    <w:rsid w:val="00BA1FC3"/>
    <w:rsid w:val="00BC14FD"/>
    <w:rsid w:val="00BC57B7"/>
    <w:rsid w:val="00BD4EA7"/>
    <w:rsid w:val="00BF0919"/>
    <w:rsid w:val="00C069FF"/>
    <w:rsid w:val="00C079F1"/>
    <w:rsid w:val="00C14CDB"/>
    <w:rsid w:val="00C438DA"/>
    <w:rsid w:val="00C4589B"/>
    <w:rsid w:val="00C47DE1"/>
    <w:rsid w:val="00C50975"/>
    <w:rsid w:val="00C52A2D"/>
    <w:rsid w:val="00C6302C"/>
    <w:rsid w:val="00C739A4"/>
    <w:rsid w:val="00C97CFD"/>
    <w:rsid w:val="00CA10D3"/>
    <w:rsid w:val="00CA5B10"/>
    <w:rsid w:val="00CB0B8A"/>
    <w:rsid w:val="00CD7E94"/>
    <w:rsid w:val="00CF1F5D"/>
    <w:rsid w:val="00CF2C2C"/>
    <w:rsid w:val="00CF5F97"/>
    <w:rsid w:val="00CF6A0D"/>
    <w:rsid w:val="00D03A56"/>
    <w:rsid w:val="00D07401"/>
    <w:rsid w:val="00D67DA1"/>
    <w:rsid w:val="00D84961"/>
    <w:rsid w:val="00D913DC"/>
    <w:rsid w:val="00D948DB"/>
    <w:rsid w:val="00DA16FD"/>
    <w:rsid w:val="00DD553A"/>
    <w:rsid w:val="00DE3394"/>
    <w:rsid w:val="00DE50A3"/>
    <w:rsid w:val="00DF3B0C"/>
    <w:rsid w:val="00E12265"/>
    <w:rsid w:val="00E20279"/>
    <w:rsid w:val="00E30F31"/>
    <w:rsid w:val="00E50138"/>
    <w:rsid w:val="00E5353F"/>
    <w:rsid w:val="00E6729B"/>
    <w:rsid w:val="00E700C3"/>
    <w:rsid w:val="00E74B9B"/>
    <w:rsid w:val="00E84F53"/>
    <w:rsid w:val="00E9116A"/>
    <w:rsid w:val="00E97687"/>
    <w:rsid w:val="00EB2A0F"/>
    <w:rsid w:val="00EC0FE3"/>
    <w:rsid w:val="00ED097E"/>
    <w:rsid w:val="00ED4DEA"/>
    <w:rsid w:val="00EE29AF"/>
    <w:rsid w:val="00EE5D37"/>
    <w:rsid w:val="00EF19B3"/>
    <w:rsid w:val="00EF6A7A"/>
    <w:rsid w:val="00F051A1"/>
    <w:rsid w:val="00F2168F"/>
    <w:rsid w:val="00F27D6E"/>
    <w:rsid w:val="00F37E15"/>
    <w:rsid w:val="00F42BC0"/>
    <w:rsid w:val="00F60339"/>
    <w:rsid w:val="00F76019"/>
    <w:rsid w:val="00F84518"/>
    <w:rsid w:val="00F95F64"/>
    <w:rsid w:val="00F96901"/>
    <w:rsid w:val="00FB34CA"/>
    <w:rsid w:val="00FC20BE"/>
    <w:rsid w:val="00FE1F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0C8"/>
    <w:pPr>
      <w:autoSpaceDE w:val="0"/>
      <w:autoSpaceDN w:val="0"/>
      <w:spacing w:after="0" w:line="240" w:lineRule="auto"/>
    </w:pPr>
    <w:rPr>
      <w:rFonts w:eastAsia="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430C8"/>
    <w:pPr>
      <w:autoSpaceDE/>
      <w:autoSpaceDN/>
      <w:spacing w:before="100" w:beforeAutospacing="1" w:after="100" w:afterAutospacing="1"/>
    </w:pPr>
  </w:style>
  <w:style w:type="paragraph" w:styleId="a4">
    <w:name w:val="footer"/>
    <w:basedOn w:val="a"/>
    <w:link w:val="a5"/>
    <w:rsid w:val="00A430C8"/>
    <w:pPr>
      <w:tabs>
        <w:tab w:val="center" w:pos="4677"/>
        <w:tab w:val="right" w:pos="9355"/>
      </w:tabs>
    </w:pPr>
  </w:style>
  <w:style w:type="character" w:customStyle="1" w:styleId="a5">
    <w:name w:val="Нижний колонтитул Знак"/>
    <w:basedOn w:val="a0"/>
    <w:link w:val="a4"/>
    <w:rsid w:val="00A430C8"/>
    <w:rPr>
      <w:rFonts w:eastAsia="Calibri"/>
      <w:sz w:val="24"/>
      <w:szCs w:val="24"/>
      <w:lang w:eastAsia="ru-RU"/>
    </w:rPr>
  </w:style>
  <w:style w:type="paragraph" w:styleId="a6">
    <w:name w:val="No Spacing"/>
    <w:uiPriority w:val="1"/>
    <w:qFormat/>
    <w:rsid w:val="00A430C8"/>
    <w:pPr>
      <w:spacing w:after="0" w:line="240" w:lineRule="auto"/>
    </w:pPr>
    <w:rPr>
      <w:rFonts w:ascii="Calibri" w:eastAsia="Calibri" w:hAnsi="Calibri"/>
    </w:rPr>
  </w:style>
  <w:style w:type="table" w:styleId="a7">
    <w:name w:val="Table Grid"/>
    <w:basedOn w:val="a1"/>
    <w:uiPriority w:val="59"/>
    <w:rsid w:val="008B3304"/>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B3304"/>
    <w:rPr>
      <w:rFonts w:ascii="Tahoma" w:hAnsi="Tahoma" w:cs="Tahoma"/>
      <w:sz w:val="16"/>
      <w:szCs w:val="16"/>
    </w:rPr>
  </w:style>
  <w:style w:type="character" w:customStyle="1" w:styleId="a9">
    <w:name w:val="Текст выноски Знак"/>
    <w:basedOn w:val="a0"/>
    <w:link w:val="a8"/>
    <w:uiPriority w:val="99"/>
    <w:semiHidden/>
    <w:rsid w:val="008B3304"/>
    <w:rPr>
      <w:rFonts w:ascii="Tahoma" w:eastAsia="Calibri" w:hAnsi="Tahoma" w:cs="Tahoma"/>
      <w:sz w:val="16"/>
      <w:szCs w:val="16"/>
      <w:lang w:eastAsia="ru-RU"/>
    </w:rPr>
  </w:style>
  <w:style w:type="paragraph" w:styleId="aa">
    <w:name w:val="Revision"/>
    <w:hidden/>
    <w:uiPriority w:val="99"/>
    <w:semiHidden/>
    <w:rsid w:val="00C438DA"/>
    <w:pPr>
      <w:spacing w:after="0" w:line="240" w:lineRule="auto"/>
    </w:pPr>
    <w:rPr>
      <w:rFonts w:eastAsia="Calibri"/>
      <w:sz w:val="24"/>
      <w:szCs w:val="24"/>
      <w:lang w:eastAsia="ru-RU"/>
    </w:rPr>
  </w:style>
</w:styles>
</file>

<file path=word/webSettings.xml><?xml version="1.0" encoding="utf-8"?>
<w:webSettings xmlns:r="http://schemas.openxmlformats.org/officeDocument/2006/relationships" xmlns:w="http://schemas.openxmlformats.org/wordprocessingml/2006/main">
  <w:divs>
    <w:div w:id="368267658">
      <w:bodyDiv w:val="1"/>
      <w:marLeft w:val="0"/>
      <w:marRight w:val="0"/>
      <w:marTop w:val="0"/>
      <w:marBottom w:val="0"/>
      <w:divBdr>
        <w:top w:val="none" w:sz="0" w:space="0" w:color="auto"/>
        <w:left w:val="none" w:sz="0" w:space="0" w:color="auto"/>
        <w:bottom w:val="none" w:sz="0" w:space="0" w:color="auto"/>
        <w:right w:val="none" w:sz="0" w:space="0" w:color="auto"/>
      </w:divBdr>
    </w:div>
    <w:div w:id="17375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8F2D96D27CB39EC8CFBC61818FE747F40D03C64B9EE036831F401CA857371A3A960006FBC9E03AA204FA8D678753E29B8301CA14EFXAY0N" TargetMode="External"/><Relationship Id="rId13" Type="http://schemas.openxmlformats.org/officeDocument/2006/relationships/hyperlink" Target="consultantplus://offline/ref=6731739C1FE9E5DF7D6E825AE6B552FCC67D5621ED32E4F1BA77F84964D8A5FA5439D40C10B66F173B08CCB5BB224425903D95CD5133y6c1N" TargetMode="External"/><Relationship Id="rId3" Type="http://schemas.openxmlformats.org/officeDocument/2006/relationships/settings" Target="settings.xml"/><Relationship Id="rId7" Type="http://schemas.openxmlformats.org/officeDocument/2006/relationships/hyperlink" Target="consultantplus://offline/ref=234F125D669CA34C24B7FE243182FC3D3B382E71CDB4E4A8964DAB52C06362DE9DB30869FDD7E64C221E82248070CAF79E9C595390C1zFZBN" TargetMode="External"/><Relationship Id="rId12" Type="http://schemas.openxmlformats.org/officeDocument/2006/relationships/hyperlink" Target="consultantplus://offline/ref=6731739C1FE9E5DF7D6E825AE6B552FCC67D5621ED32E4F1BA77F84964D8A5FA5439D40C10B06B173B08CCB5BB224425903D95CD5133y6c1N"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731739C1FE9E5DF7D6E825AE6B552FCC67D5621ED32E4F1BA77F84964D8A5FA5439D40D10B266173B08CCB5BB224425903D95CD5133y6c1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6731739C1FE9E5DF7D6E825AE6B552FCC67D5621ED32E4F1BA77F84964D8A5FA5439D40D10B268173B08CCB5BB224425903D95CD5133y6c1N" TargetMode="External"/><Relationship Id="rId4" Type="http://schemas.openxmlformats.org/officeDocument/2006/relationships/webSettings" Target="webSettings.xml"/><Relationship Id="rId9" Type="http://schemas.openxmlformats.org/officeDocument/2006/relationships/hyperlink" Target="consultantplus://offline/ref=B38798AC36715DB65371A0351E6F7DE02A5ABB876270AFA8D790011794137F17D3014EF3CFE16D2607BE7B0F27E85F3B38507305E776i6bE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1841-1065-4F27-8AE8-87523F45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17</Pages>
  <Words>8281</Words>
  <Characters>47206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dc:creator>
  <cp:lastModifiedBy>Ольга</cp:lastModifiedBy>
  <cp:revision>17</cp:revision>
  <dcterms:created xsi:type="dcterms:W3CDTF">2024-07-25T07:09:00Z</dcterms:created>
  <dcterms:modified xsi:type="dcterms:W3CDTF">2026-04-13T09:23:00Z</dcterms:modified>
</cp:coreProperties>
</file>